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 _________________________________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3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От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06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Ответчик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ОСП ________________________</w:t>
      </w:r>
    </w:p>
    <w:p w:rsidR="00000000" w:rsidDel="00000000" w:rsidP="00000000" w:rsidRDefault="00000000" w:rsidRPr="00000000" w14:paraId="00000008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9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судебный пристав-исполнитель ____________</w:t>
      </w:r>
    </w:p>
    <w:p w:rsidR="00000000" w:rsidDel="00000000" w:rsidP="00000000" w:rsidRDefault="00000000" w:rsidRPr="00000000" w14:paraId="0000000A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Административное исковое заявление 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в порядке статьи 360 КАС РФ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425.19685039370086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 _________________________ ОСП ФССП РФ находится исполнительное производство № _______________, по которому я являюсь должником, о взыскании денежных средств. </w:t>
      </w:r>
    </w:p>
    <w:p w:rsidR="00000000" w:rsidDel="00000000" w:rsidP="00000000" w:rsidRDefault="00000000" w:rsidRPr="00000000" w14:paraId="00000010">
      <w:pPr>
        <w:spacing w:line="240" w:lineRule="auto"/>
        <w:ind w:firstLine="425.19685039370086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Мною судебному приставу-исполнителю ___________ (числа) было подано заявление о приостановлении исполнительного производства на основании требований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Постановления Правительства Российской Федерации от 28 марта 2022 года № 497 «О введении моратория на возбуждение дел о банкротстве по заявлениям, подаваемым кредиторами» и положений статьи 40 части 1 пункта 9 ФЗ “Об исполнительном производстве” в связи с тем,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что на меня распространяется введённый Правительством РФ мораторий на возбуждение дел о банкротстве и правила моратория  предусмотренные  пунктом 4 части 3  </w:t>
      </w:r>
      <w:hyperlink r:id="rId6">
        <w:r w:rsidDel="00000000" w:rsidR="00000000" w:rsidRPr="00000000">
          <w:rPr>
            <w:rFonts w:ascii="Cambria" w:cs="Cambria" w:eastAsia="Cambria" w:hAnsi="Cambria"/>
            <w:color w:val="1a0dab"/>
            <w:highlight w:val="white"/>
            <w:u w:val="single"/>
            <w:rtl w:val="0"/>
          </w:rPr>
          <w:t xml:space="preserve">статьи 9.1</w:t>
        </w:r>
      </w:hyperlink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Федерального закона от 26 октября 2002 года № 127-ФЗ "О несостоятельности (банкротстве)".</w:t>
      </w:r>
    </w:p>
    <w:p w:rsidR="00000000" w:rsidDel="00000000" w:rsidP="00000000" w:rsidRDefault="00000000" w:rsidRPr="00000000" w14:paraId="00000012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Однако судебный пристав-исполнитель своим Постановлением от _______ отказал в удовлетворении моего заявления, мотивируя это тем, что действия моратория не распространяются на меня. </w:t>
      </w:r>
    </w:p>
    <w:p w:rsidR="00000000" w:rsidDel="00000000" w:rsidP="00000000" w:rsidRDefault="00000000" w:rsidRPr="00000000" w14:paraId="00000014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Считаю решение Ответчика неправомерным и подлежащим отмене как незаконное, а исполнительное производство подлежащем приостановлению, по следующим основаниям:</w:t>
      </w:r>
    </w:p>
    <w:p w:rsidR="00000000" w:rsidDel="00000000" w:rsidP="00000000" w:rsidRDefault="00000000" w:rsidRPr="00000000" w14:paraId="00000016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Статья 40 часть 1 пункт 9 ФЗ “Об исполнительном производстве” - обязывает судебного пристава-исполнителя безусловно приостановить исполнительное производство в отношении должника на которого распространяется действие моратория.</w:t>
      </w:r>
    </w:p>
    <w:p w:rsidR="00000000" w:rsidDel="00000000" w:rsidP="00000000" w:rsidRDefault="00000000" w:rsidRPr="00000000" w14:paraId="00000018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Постановлением  Правительства № 497 мораторий введен сроком на 6 месяцев, в том числе, в отношении граждан. </w:t>
      </w:r>
    </w:p>
    <w:p w:rsidR="00000000" w:rsidDel="00000000" w:rsidP="00000000" w:rsidRDefault="00000000" w:rsidRPr="00000000" w14:paraId="0000001A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Правила моратория на банкротство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предусмотренные пунктом 4 части 3  </w:t>
      </w:r>
      <w:hyperlink r:id="rId7">
        <w:r w:rsidDel="00000000" w:rsidR="00000000" w:rsidRPr="00000000">
          <w:rPr>
            <w:rFonts w:ascii="Cambria" w:cs="Cambria" w:eastAsia="Cambria" w:hAnsi="Cambria"/>
            <w:color w:val="1a0dab"/>
            <w:highlight w:val="white"/>
            <w:u w:val="single"/>
            <w:rtl w:val="0"/>
          </w:rPr>
          <w:t xml:space="preserve">статьи 9.1</w:t>
        </w:r>
      </w:hyperlink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Федерального закона от 26 октября 2002 года № 127-ФЗ "О несостоятельности (банкротстве)", включают приостановку исполнительных производств должника. </w:t>
      </w:r>
    </w:p>
    <w:p w:rsidR="00000000" w:rsidDel="00000000" w:rsidP="00000000" w:rsidRDefault="00000000" w:rsidRPr="00000000" w14:paraId="0000001C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Закон о банкротстве касается не только процедур (процесса) банкротства, но и регулирует порядок и условия осуществления мер по предупреждению несостоятельности (банкротства) - часть 1 статьи 1 Закона о банкротстве. Защитой от банкротства гражданина является приостановка исполнительного производства в порядке ч.3 п.4 статьи 9.1 Закона о банкротстве и ч.1 п.9 статьи 40  Закона “Об исполнительном производстве”.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Также согласно пункту 2 Постановления Пленума Верховного Суда Российской Федерации от 24 декабря 2020 года № 44 «О некоторых вопросах применения положений статьи 9.1 Федерального закона от 26 октября 2002 года № 127-ФЗ «О несостоятельности (банкротстве)» на лицо, которое отвечает требованиям, установленным актом Правительства Российской Федерации о введении в действие моратория, распространяются правила о моратории независимо от того, обладает оно признаками неплатежеспособности и (или) недостаточности имущества либо нет.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Таким образом, из буквального толкования вышеуказанных норм и разъяснений Верховного Суда Российской Федерации, изложенных в Постановлении Пленума № 44, следует, что мораторий вводится в отношении практически всех юридических и физических лиц, включая индивидуальных предпринимателей, независимо от того, обладают они признаками неплатежеспособности и (или) недостаточности имущества или нет.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В Постановлении Правительства РФ № 497 не приведено никаких ограничений для распространения моратория и его правил на граждан, имеющих исполнительные производства. Распространение правил моратория на должника-гражданина не связано с суммой долга, с фактом наличия процедуры банкротства или желанием судебного пристава-исполнителя.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Действия и бездействия судебного пристава-исполнителя по описанному вопросу мною  в порядке подчиненности ранее  не обжаловались.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На основании изложенного, руководствуясь статьей 360 КАС РФ, главой 22 КАС РФ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firstLine="425.19685039370086"/>
        <w:jc w:val="center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ПРОШУ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1. Признать Постановление судебного пристава-исполнителя от _______  об отказе в удовлетворении моего заявления о приостановлении исполнительного производства не законным.</w:t>
      </w:r>
    </w:p>
    <w:p w:rsidR="00000000" w:rsidDel="00000000" w:rsidP="00000000" w:rsidRDefault="00000000" w:rsidRPr="00000000" w14:paraId="0000002C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2. Обязать судебного пристава-исполнителя приостановить в отношении меня исполнительное производство № ____</w:t>
      </w:r>
    </w:p>
    <w:p w:rsidR="00000000" w:rsidDel="00000000" w:rsidP="00000000" w:rsidRDefault="00000000" w:rsidRPr="00000000" w14:paraId="0000002D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3. Запросить в ОСП оригинал (копию) обжалуемого этим заявлением постановления судебного пристава-исполнителя. </w:t>
      </w:r>
    </w:p>
    <w:p w:rsidR="00000000" w:rsidDel="00000000" w:rsidP="00000000" w:rsidRDefault="00000000" w:rsidRPr="00000000" w14:paraId="0000002E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4. Рассмотрение настоящего заявления прошу провести в моё отсутствие. </w:t>
      </w:r>
    </w:p>
    <w:p w:rsidR="00000000" w:rsidDel="00000000" w:rsidP="00000000" w:rsidRDefault="00000000" w:rsidRPr="00000000" w14:paraId="0000002F">
      <w:pPr>
        <w:spacing w:line="240" w:lineRule="auto"/>
        <w:ind w:firstLine="425.19685039370086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425.19685039370086"/>
        <w:jc w:val="both"/>
        <w:rPr>
          <w:rFonts w:ascii="Cambria" w:cs="Cambria" w:eastAsia="Cambria" w:hAnsi="Cambria"/>
          <w:b w:val="1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Дата </w:t>
      </w:r>
    </w:p>
    <w:p w:rsidR="00000000" w:rsidDel="00000000" w:rsidP="00000000" w:rsidRDefault="00000000" w:rsidRPr="00000000" w14:paraId="00000031">
      <w:pPr>
        <w:ind w:firstLine="425.19685039370086"/>
        <w:jc w:val="both"/>
        <w:rPr>
          <w:rFonts w:ascii="Cambria" w:cs="Cambria" w:eastAsia="Cambria" w:hAnsi="Cambria"/>
          <w:b w:val="1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Подпись: </w:t>
      </w:r>
    </w:p>
    <w:p w:rsidR="00000000" w:rsidDel="00000000" w:rsidP="00000000" w:rsidRDefault="00000000" w:rsidRPr="00000000" w14:paraId="00000032">
      <w:pPr>
        <w:ind w:firstLine="425.19685039370086"/>
        <w:jc w:val="both"/>
        <w:rPr>
          <w:rFonts w:ascii="Cambria" w:cs="Cambria" w:eastAsia="Cambria" w:hAnsi="Cambria"/>
          <w:b w:val="1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Приложение: </w:t>
      </w:r>
    </w:p>
    <w:sectPr>
      <w:headerReference r:id="rId8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right"/>
      <w:rPr>
        <w:rFonts w:ascii="Cambria" w:cs="Cambria" w:eastAsia="Cambria" w:hAnsi="Cambria"/>
        <w:sz w:val="14"/>
        <w:szCs w:val="14"/>
      </w:rPr>
    </w:pPr>
    <w:r w:rsidDel="00000000" w:rsidR="00000000" w:rsidRPr="00000000">
      <w:rPr>
        <w:rFonts w:ascii="Cambria" w:cs="Cambria" w:eastAsia="Cambria" w:hAnsi="Cambria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nsultant.ru/document/cons_doc_LAW_405930/683d32e72015db03b949455861eaee916fe46976/#dst102474" TargetMode="External"/><Relationship Id="rId7" Type="http://schemas.openxmlformats.org/officeDocument/2006/relationships/hyperlink" Target="http://www.consultant.ru/document/cons_doc_LAW_405930/683d32e72015db03b949455861eaee916fe46976/#dst102474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