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12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7586">
        <w:rPr>
          <w:rFonts w:ascii="Times New Roman" w:hAnsi="Times New Roman" w:cs="Times New Roman"/>
          <w:sz w:val="24"/>
          <w:szCs w:val="24"/>
        </w:rPr>
        <w:t>В Банк ______________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Адрес _______________</w:t>
      </w:r>
    </w:p>
    <w:p w:rsid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Финансовый управляющий ФИО _______________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Адрес _____________________________________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Должник ФИО ___________________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 xml:space="preserve">ИНН _______________ 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СНИЛС ___________________________________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паспорт серия и номер ____________________</w:t>
      </w:r>
    </w:p>
    <w:p w:rsidR="000D7586" w:rsidRPr="000D7586" w:rsidRDefault="000D7586" w:rsidP="000D7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86" w:rsidRPr="000D7586" w:rsidRDefault="000D7586" w:rsidP="000D7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58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D7586" w:rsidRPr="000D7586" w:rsidRDefault="000D7586" w:rsidP="000D7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586">
        <w:rPr>
          <w:rFonts w:ascii="Times New Roman" w:hAnsi="Times New Roman" w:cs="Times New Roman"/>
          <w:b/>
          <w:sz w:val="24"/>
          <w:szCs w:val="24"/>
        </w:rPr>
        <w:t xml:space="preserve">о разблокировки </w:t>
      </w:r>
      <w:r w:rsidR="004A3E94">
        <w:rPr>
          <w:rFonts w:ascii="Times New Roman" w:hAnsi="Times New Roman" w:cs="Times New Roman"/>
          <w:b/>
          <w:sz w:val="24"/>
          <w:szCs w:val="24"/>
        </w:rPr>
        <w:t>счета и выдаче денежных средств наличными</w:t>
      </w:r>
    </w:p>
    <w:p w:rsidR="000D7586" w:rsidRPr="000D7586" w:rsidRDefault="000D7586" w:rsidP="000D7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86" w:rsidRPr="000D7586" w:rsidRDefault="000D7586" w:rsidP="000D7586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 xml:space="preserve">Решением Арбитражного суда _______________ (области, края и т.д.) </w:t>
      </w:r>
      <w:proofErr w:type="gramStart"/>
      <w:r w:rsidRPr="000D758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D7586">
        <w:rPr>
          <w:rFonts w:ascii="Times New Roman" w:hAnsi="Times New Roman" w:cs="Times New Roman"/>
          <w:sz w:val="24"/>
          <w:szCs w:val="24"/>
        </w:rPr>
        <w:t xml:space="preserve"> _________________ (</w:t>
      </w:r>
      <w:proofErr w:type="gramStart"/>
      <w:r w:rsidRPr="000D7586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0D7586">
        <w:rPr>
          <w:rFonts w:ascii="Times New Roman" w:hAnsi="Times New Roman" w:cs="Times New Roman"/>
          <w:sz w:val="24"/>
          <w:szCs w:val="24"/>
        </w:rPr>
        <w:t>) по делу № _______________ заявление о признании банкротом ФИО _________________ (ИНН __________________, СНИЛС ____________________, дата и место рождения: _______________, ______________________________________, адрес места жительства: ________________________________) признано обоснованным, введена процедура банкротства реализация ее имущества.</w:t>
      </w:r>
    </w:p>
    <w:p w:rsidR="000D7586" w:rsidRPr="000D7586" w:rsidRDefault="000D7586" w:rsidP="000D7586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586">
        <w:rPr>
          <w:rFonts w:ascii="Times New Roman" w:hAnsi="Times New Roman" w:cs="Times New Roman"/>
          <w:sz w:val="24"/>
          <w:szCs w:val="24"/>
        </w:rPr>
        <w:t>Финансовым управляющим должника утвержден __________________________ (ИНН _________________, СНИЛС ___________________, адрес для корреспонденции: ________________________________, член ПАУ ЦФО (ОГРН _____________________,</w:t>
      </w:r>
      <w:proofErr w:type="gramEnd"/>
      <w:r w:rsidRPr="000D7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7586">
        <w:rPr>
          <w:rFonts w:ascii="Times New Roman" w:hAnsi="Times New Roman" w:cs="Times New Roman"/>
          <w:sz w:val="24"/>
          <w:szCs w:val="24"/>
        </w:rPr>
        <w:t>ИНН _______________________, место нахождения: _____________________________).</w:t>
      </w:r>
      <w:proofErr w:type="gramEnd"/>
    </w:p>
    <w:p w:rsidR="000D7586" w:rsidRPr="000D7586" w:rsidRDefault="000D7586" w:rsidP="000D7586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В Банк _________________ за ФИО должника _________________ открыт банковский счет №_________________________.</w:t>
      </w:r>
    </w:p>
    <w:p w:rsidR="000D7586" w:rsidRPr="000D7586" w:rsidRDefault="000D7586" w:rsidP="000D7586">
      <w:pPr>
        <w:pStyle w:val="1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0D7586">
        <w:rPr>
          <w:b w:val="0"/>
          <w:sz w:val="24"/>
          <w:szCs w:val="24"/>
        </w:rPr>
        <w:t>В целях выполнения обязанностей финансового управляющего, предусмотренных ст. 213.9 ФЗ «О несостоятельности (банкротстве)», на основании п.1 Постановления Пленума ВС РФ от 25.12.2018 №48 «О некоторых вопросах, связанных с особенностями формирования и распределения конкурсной массы в делах о банкротстве граждан», который гласит:</w:t>
      </w:r>
    </w:p>
    <w:p w:rsidR="000D7586" w:rsidRPr="000D7586" w:rsidRDefault="000D7586" w:rsidP="000D75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общему правилу, в конкурсную массу гражданина включается все его имущество, имеющееся на день принятия арбитражным судом решения о признании гражданина банкротом и введении процедуры реализации имущества, а также имущество, выявленное или приобретенное после принятия указанного решения (п.1 ст. 213.25 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несостоятельности (банкротстве)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заработная плата и иные доходы должника.</w:t>
      </w:r>
      <w:proofErr w:type="gramEnd"/>
    </w:p>
    <w:p w:rsidR="000D7586" w:rsidRPr="000D7586" w:rsidRDefault="000D7586" w:rsidP="004A3E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конкурсную массу не включаются получаемые должником выплаты, предназначенные для содержания иных лиц (например, алименты на несовершеннолетних детей; страховая пенсия по случаю потери кормильца, назначенная ребенку; пособие на ребенка; социальные пенсии, пособия и меры социальной поддержки, установленные для детей-инвалидов, и т.п.).</w:t>
      </w:r>
    </w:p>
    <w:p w:rsidR="000D7586" w:rsidRPr="000D7586" w:rsidRDefault="000D7586" w:rsidP="004A3E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конкурсной массы исключается имущество, на которое не может быть обращено взыскание в соответствии с гражданским процессуальным законодательством, в том числе деньги в размере установленной величины прожиточного минимума, </w:t>
      </w: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приходящейся на самого гражданина-должника и лиц, находящихся на его иждивении 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абз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0D75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</w:t>
      </w:r>
      <w:r w:rsidRPr="000D75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0D75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3 ст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0D75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213.25</w:t>
      </w: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 банкротстве,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ст.</w:t>
      </w:r>
      <w:r w:rsidRPr="000D75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446</w:t>
      </w: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ГПК РФ).</w:t>
      </w:r>
      <w:proofErr w:type="gramEnd"/>
    </w:p>
    <w:p w:rsidR="000D7586" w:rsidRPr="000D7586" w:rsidRDefault="000D7586" w:rsidP="004A3E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об исключении из конкурсной массы указанного имущества (в том числе денежных средств), о </w:t>
      </w:r>
      <w:proofErr w:type="spellStart"/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невключении</w:t>
      </w:r>
      <w:proofErr w:type="spellEnd"/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конкурсную массу названных выплат решаются финансовым управляющим самостоятельно во внесудебном порядке. В частности, реализуя соответствующие полномочия, финансовый управляющий вправе направить лицам, производящим денежные выплаты должнику (например, работодателю), уведомление с указанием сумм, которые должник может получать лично, а также периода, в течение которого данное уведомление действует.</w:t>
      </w:r>
    </w:p>
    <w:p w:rsidR="000D7586" w:rsidRPr="000D7586" w:rsidRDefault="000D7586" w:rsidP="004A3E94">
      <w:pPr>
        <w:pStyle w:val="1"/>
        <w:spacing w:before="0" w:beforeAutospacing="0" w:after="0" w:afterAutospacing="0"/>
        <w:ind w:firstLine="851"/>
        <w:jc w:val="both"/>
        <w:rPr>
          <w:sz w:val="24"/>
          <w:szCs w:val="24"/>
        </w:rPr>
      </w:pPr>
    </w:p>
    <w:p w:rsidR="000D7586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Разблокировать счет №______________________, зарегистрированный за ФИО должника _____________________ (ИНН _______________, паспорт серия и номер _______________).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Выдать ФИО ____________________ наличные денежные средства в размере прожиточного минимума ___________________ руб. на нее и прожиточного минимума в размере _________________ на ее детей ежемесячно.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действия заявления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 (</w:t>
      </w:r>
      <w:proofErr w:type="gramStart"/>
      <w:r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введения банкротства) до _______________ (дата окончания банкротства).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решения Арбитражного суда 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 по делу №___________________.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Определения Арбитражного суда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делу №___________________ (о продлении процедуры банкротства при наличии).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4A3E94" w:rsidRPr="000D7586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управляющий ______________ ФИО (при наличии ставится печать).</w:t>
      </w:r>
    </w:p>
    <w:p w:rsidR="000D7586" w:rsidRPr="000D7586" w:rsidRDefault="000D7586" w:rsidP="000D7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7586" w:rsidRPr="000D758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1A1" w:rsidRDefault="00E941A1" w:rsidP="007966E4">
      <w:pPr>
        <w:spacing w:after="0" w:line="240" w:lineRule="auto"/>
      </w:pPr>
      <w:r>
        <w:separator/>
      </w:r>
    </w:p>
  </w:endnote>
  <w:endnote w:type="continuationSeparator" w:id="0">
    <w:p w:rsidR="00E941A1" w:rsidRDefault="00E941A1" w:rsidP="0079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1A1" w:rsidRDefault="00E941A1" w:rsidP="007966E4">
      <w:pPr>
        <w:spacing w:after="0" w:line="240" w:lineRule="auto"/>
      </w:pPr>
      <w:r>
        <w:separator/>
      </w:r>
    </w:p>
  </w:footnote>
  <w:footnote w:type="continuationSeparator" w:id="0">
    <w:p w:rsidR="00E941A1" w:rsidRDefault="00E941A1" w:rsidP="0079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942"/>
    </w:tblGrid>
    <w:tr w:rsidR="007966E4" w:rsidTr="00DC6881">
      <w:tc>
        <w:tcPr>
          <w:tcW w:w="6629" w:type="dxa"/>
        </w:tcPr>
        <w:p w:rsidR="007966E4" w:rsidRDefault="007966E4" w:rsidP="00DC688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FD0F404" wp14:editId="0E2E3112">
                <wp:extent cx="826770" cy="833755"/>
                <wp:effectExtent l="0" t="0" r="0" b="4445"/>
                <wp:docPr id="1" name="Рисунок 1" descr="63vHae-SaR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3vHae-SaR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2" w:type="dxa"/>
        </w:tcPr>
        <w:p w:rsidR="007966E4" w:rsidRPr="00F65D80" w:rsidRDefault="007966E4" w:rsidP="00DC6881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</w:rPr>
            <w:t>Путь банкротства</w:t>
          </w:r>
        </w:p>
        <w:p w:rsidR="007966E4" w:rsidRPr="00F65D80" w:rsidRDefault="007966E4" w:rsidP="00DC6881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hyperlink r:id="rId2" w:history="1">
            <w:r w:rsidRPr="00F65D8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Sob</w:t>
            </w:r>
            <w:r w:rsidRPr="00F65D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arb</w:t>
            </w:r>
            <w:r w:rsidRPr="00F65D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lawyer</w:t>
            </w:r>
            <w:r w:rsidRPr="00F65D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65D8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F65D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hyperlink>
        </w:p>
        <w:p w:rsidR="007966E4" w:rsidRPr="00F65D80" w:rsidRDefault="007966E4" w:rsidP="00DC6881">
          <w:pPr>
            <w:pStyle w:val="a5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+79639222600</w:t>
          </w:r>
        </w:p>
        <w:p w:rsidR="007966E4" w:rsidRPr="00F65D80" w:rsidRDefault="007966E4" w:rsidP="00DC6881">
          <w:pPr>
            <w:pStyle w:val="a5"/>
            <w:rPr>
              <w:lang w:val="en-US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https//</w:t>
          </w:r>
          <w:r w:rsidRPr="00F65D80">
            <w:rPr>
              <w:rFonts w:ascii="Times New Roman" w:hAnsi="Times New Roman" w:cs="Times New Roman"/>
              <w:sz w:val="24"/>
              <w:szCs w:val="24"/>
            </w:rPr>
            <w:t>:</w:t>
          </w: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bankrotway.ru</w:t>
          </w:r>
        </w:p>
      </w:tc>
    </w:tr>
  </w:tbl>
  <w:p w:rsidR="007966E4" w:rsidRDefault="007966E4" w:rsidP="007966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93"/>
    <w:rsid w:val="000D7586"/>
    <w:rsid w:val="004A3E94"/>
    <w:rsid w:val="00607D93"/>
    <w:rsid w:val="007966E4"/>
    <w:rsid w:val="00BA2012"/>
    <w:rsid w:val="00E9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758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9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66E4"/>
  </w:style>
  <w:style w:type="paragraph" w:styleId="a7">
    <w:name w:val="footer"/>
    <w:basedOn w:val="a"/>
    <w:link w:val="a8"/>
    <w:uiPriority w:val="99"/>
    <w:unhideWhenUsed/>
    <w:rsid w:val="0079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66E4"/>
  </w:style>
  <w:style w:type="paragraph" w:styleId="a9">
    <w:name w:val="Balloon Text"/>
    <w:basedOn w:val="a"/>
    <w:link w:val="aa"/>
    <w:uiPriority w:val="99"/>
    <w:semiHidden/>
    <w:unhideWhenUsed/>
    <w:rsid w:val="0079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66E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9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758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9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66E4"/>
  </w:style>
  <w:style w:type="paragraph" w:styleId="a7">
    <w:name w:val="footer"/>
    <w:basedOn w:val="a"/>
    <w:link w:val="a8"/>
    <w:uiPriority w:val="99"/>
    <w:unhideWhenUsed/>
    <w:rsid w:val="0079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66E4"/>
  </w:style>
  <w:style w:type="paragraph" w:styleId="a9">
    <w:name w:val="Balloon Text"/>
    <w:basedOn w:val="a"/>
    <w:link w:val="aa"/>
    <w:uiPriority w:val="99"/>
    <w:semiHidden/>
    <w:unhideWhenUsed/>
    <w:rsid w:val="0079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66E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9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2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b.arb.lawyer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Lakina</dc:creator>
  <cp:keywords/>
  <dc:description/>
  <cp:lastModifiedBy>Lakina</cp:lastModifiedBy>
  <cp:revision>3</cp:revision>
  <dcterms:created xsi:type="dcterms:W3CDTF">2022-06-22T11:47:00Z</dcterms:created>
  <dcterms:modified xsi:type="dcterms:W3CDTF">2022-06-22T12:04:00Z</dcterms:modified>
</cp:coreProperties>
</file>