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rPr>
          <w:b/>
          <w:color w:val="000000"/>
          <w:sz w:val="26"/>
          <w:szCs w:val="26"/>
        </w:rPr>
      </w:pPr>
      <w:bookmarkStart w:id="0" w:name="_GoBack"/>
      <w:r w:rsidRPr="00EA5C8E">
        <w:rPr>
          <w:b/>
          <w:color w:val="000000"/>
          <w:sz w:val="26"/>
          <w:szCs w:val="26"/>
        </w:rPr>
        <w:t>2 –3535\ 2020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rPr>
          <w:b/>
          <w:color w:val="000000"/>
          <w:sz w:val="26"/>
          <w:szCs w:val="26"/>
        </w:rPr>
      </w:pPr>
      <w:r w:rsidRPr="00EA5C8E">
        <w:rPr>
          <w:b/>
          <w:color w:val="000000"/>
          <w:sz w:val="26"/>
          <w:szCs w:val="26"/>
        </w:rPr>
        <w:t>УИД 23RS0003-01-2020-007077-23</w:t>
      </w:r>
    </w:p>
    <w:p w:rsid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6"/>
          <w:szCs w:val="26"/>
        </w:rPr>
      </w:pP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6"/>
          <w:szCs w:val="26"/>
        </w:rPr>
      </w:pPr>
      <w:r w:rsidRPr="00EA5C8E">
        <w:rPr>
          <w:b/>
          <w:color w:val="000000"/>
          <w:sz w:val="26"/>
          <w:szCs w:val="26"/>
        </w:rPr>
        <w:t>Р Е Ш Е Н И Е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center"/>
        <w:rPr>
          <w:b/>
          <w:color w:val="000000"/>
          <w:sz w:val="26"/>
          <w:szCs w:val="26"/>
        </w:rPr>
      </w:pPr>
      <w:r w:rsidRPr="00EA5C8E">
        <w:rPr>
          <w:b/>
          <w:color w:val="000000"/>
          <w:sz w:val="26"/>
          <w:szCs w:val="26"/>
        </w:rPr>
        <w:t>ИМЕНЕМ РОССИЙСКОЙ ФЕДЕРАЦИИ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28 декабря 2020 года </w:t>
      </w:r>
      <w:proofErr w:type="spellStart"/>
      <w:r w:rsidRPr="00EA5C8E">
        <w:rPr>
          <w:color w:val="000000"/>
          <w:sz w:val="26"/>
          <w:szCs w:val="26"/>
        </w:rPr>
        <w:t>Анапский</w:t>
      </w:r>
      <w:proofErr w:type="spellEnd"/>
      <w:r w:rsidRPr="00EA5C8E">
        <w:rPr>
          <w:color w:val="000000"/>
          <w:sz w:val="26"/>
          <w:szCs w:val="26"/>
        </w:rPr>
        <w:t xml:space="preserve"> городской суд Краснодарского края в составе: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председательствующего </w:t>
      </w:r>
      <w:proofErr w:type="spellStart"/>
      <w:r w:rsidRPr="00EA5C8E">
        <w:rPr>
          <w:color w:val="000000"/>
          <w:sz w:val="26"/>
          <w:szCs w:val="26"/>
        </w:rPr>
        <w:t>Михина</w:t>
      </w:r>
      <w:proofErr w:type="spellEnd"/>
      <w:r w:rsidRPr="00EA5C8E">
        <w:rPr>
          <w:color w:val="000000"/>
          <w:sz w:val="26"/>
          <w:szCs w:val="26"/>
        </w:rPr>
        <w:t xml:space="preserve"> Б.А.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при ведении протокола помощником судьи </w:t>
      </w:r>
      <w:proofErr w:type="spellStart"/>
      <w:r w:rsidRPr="00EA5C8E">
        <w:rPr>
          <w:color w:val="000000"/>
          <w:sz w:val="26"/>
          <w:szCs w:val="26"/>
        </w:rPr>
        <w:t>Кейян</w:t>
      </w:r>
      <w:proofErr w:type="spellEnd"/>
      <w:r w:rsidRPr="00EA5C8E">
        <w:rPr>
          <w:color w:val="000000"/>
          <w:sz w:val="26"/>
          <w:szCs w:val="26"/>
        </w:rPr>
        <w:t xml:space="preserve"> К.Л.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с участием ответчика </w:t>
      </w:r>
      <w:r w:rsidRPr="00EA5C8E">
        <w:rPr>
          <w:rStyle w:val="fio3"/>
          <w:color w:val="000000"/>
          <w:sz w:val="26"/>
          <w:szCs w:val="26"/>
        </w:rPr>
        <w:t>Горбунова С.В.</w:t>
      </w:r>
      <w:r w:rsidRPr="00EA5C8E">
        <w:rPr>
          <w:color w:val="000000"/>
          <w:sz w:val="26"/>
          <w:szCs w:val="26"/>
        </w:rPr>
        <w:t>, его представителя,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proofErr w:type="gramStart"/>
      <w:r w:rsidRPr="00EA5C8E">
        <w:rPr>
          <w:color w:val="000000"/>
          <w:sz w:val="26"/>
          <w:szCs w:val="26"/>
        </w:rPr>
        <w:t>« Платан</w:t>
      </w:r>
      <w:proofErr w:type="gramEnd"/>
      <w:r w:rsidRPr="00EA5C8E">
        <w:rPr>
          <w:color w:val="000000"/>
          <w:sz w:val="26"/>
          <w:szCs w:val="26"/>
        </w:rPr>
        <w:t xml:space="preserve"> « к </w:t>
      </w:r>
      <w:r w:rsidRPr="00EA5C8E">
        <w:rPr>
          <w:rStyle w:val="fio3"/>
          <w:color w:val="000000"/>
          <w:sz w:val="26"/>
          <w:szCs w:val="26"/>
        </w:rPr>
        <w:t>Горбунову С. В.</w:t>
      </w:r>
      <w:r w:rsidRPr="00EA5C8E">
        <w:rPr>
          <w:color w:val="000000"/>
          <w:sz w:val="26"/>
          <w:szCs w:val="26"/>
        </w:rPr>
        <w:t> о взыскании задолженности,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у с </w:t>
      </w:r>
      <w:proofErr w:type="gramStart"/>
      <w:r w:rsidRPr="00EA5C8E">
        <w:rPr>
          <w:color w:val="000000"/>
          <w:sz w:val="26"/>
          <w:szCs w:val="26"/>
        </w:rPr>
        <w:t>т</w:t>
      </w:r>
      <w:proofErr w:type="gramEnd"/>
      <w:r w:rsidRPr="00EA5C8E">
        <w:rPr>
          <w:color w:val="000000"/>
          <w:sz w:val="26"/>
          <w:szCs w:val="26"/>
        </w:rPr>
        <w:t xml:space="preserve"> а н о в и л: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Общество с ограниченной ответственностью </w:t>
      </w:r>
      <w:proofErr w:type="gramStart"/>
      <w:r w:rsidRPr="00EA5C8E">
        <w:rPr>
          <w:color w:val="000000"/>
          <w:sz w:val="26"/>
          <w:szCs w:val="26"/>
        </w:rPr>
        <w:t>« Платан</w:t>
      </w:r>
      <w:proofErr w:type="gramEnd"/>
      <w:r w:rsidRPr="00EA5C8E">
        <w:rPr>
          <w:color w:val="000000"/>
          <w:sz w:val="26"/>
          <w:szCs w:val="26"/>
        </w:rPr>
        <w:t xml:space="preserve"> « обратилось в суд с иском к </w:t>
      </w:r>
      <w:r w:rsidRPr="00EA5C8E">
        <w:rPr>
          <w:rStyle w:val="fio3"/>
          <w:color w:val="000000"/>
          <w:sz w:val="26"/>
          <w:szCs w:val="26"/>
        </w:rPr>
        <w:t>Горбунову С. В.</w:t>
      </w:r>
      <w:r w:rsidRPr="00EA5C8E">
        <w:rPr>
          <w:color w:val="000000"/>
          <w:sz w:val="26"/>
          <w:szCs w:val="26"/>
        </w:rPr>
        <w:t> о взыскании задолженности.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В обоснование своих требований указал, что 23.12.2012 года </w:t>
      </w:r>
      <w:r w:rsidRPr="00EA5C8E">
        <w:rPr>
          <w:rStyle w:val="fio3"/>
          <w:color w:val="000000"/>
          <w:sz w:val="26"/>
          <w:szCs w:val="26"/>
        </w:rPr>
        <w:t>Горбунов С.В.</w:t>
      </w:r>
      <w:r w:rsidRPr="00EA5C8E">
        <w:rPr>
          <w:color w:val="000000"/>
          <w:sz w:val="26"/>
          <w:szCs w:val="26"/>
        </w:rPr>
        <w:t> оформил заявление №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 на получение потребительского кредита в Акционерном обществе «ОТП Банк», указанное заявление является офертой на открытие банковского счета и выдачу банковской карты, а также предоставление услуги по кредитованию в виде овердрафта по банковскому счету. Действия банка по открытию банковского счета и выдаче карты, а также по установлению кредитного лимита являются акцептом оферты о заключении договора банковского· счета и договора о выдаче и обслуживании карты, также кредитного договора.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При подписании заявления на кредит, ответчик подтвердил и подписал собственноручно, что ознакомлен и согласен со всеми условиями кредитного договора и Правилами выпуска и обслуживания банковских карт (далее по тексту «Правилами») и тарифами банка (пункт 2 Заявления на получение потребительского кредита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 от 23.12.2012 года).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Согласно пункту 2.2 Правил, настоящие Правила, вместе с Заявлением и Тарифами являются Договором между Банком и Клиентом, присоединившимся к </w:t>
      </w:r>
      <w:r w:rsidRPr="00EA5C8E">
        <w:rPr>
          <w:color w:val="000000"/>
          <w:sz w:val="26"/>
          <w:szCs w:val="26"/>
        </w:rPr>
        <w:lastRenderedPageBreak/>
        <w:t>настоящим Правилам. Присоединение к настоящим Правилам осуществляется путем подписания Клиентом Заявления на получение потребительского кредита.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10.06.2013 года, на полученную кредитную карту, </w:t>
      </w:r>
      <w:r w:rsidRPr="00EA5C8E">
        <w:rPr>
          <w:rStyle w:val="fio3"/>
          <w:color w:val="000000"/>
          <w:sz w:val="26"/>
          <w:szCs w:val="26"/>
        </w:rPr>
        <w:t>Горбунов С.В.</w:t>
      </w:r>
      <w:r w:rsidRPr="00EA5C8E">
        <w:rPr>
          <w:color w:val="000000"/>
          <w:sz w:val="26"/>
          <w:szCs w:val="26"/>
        </w:rPr>
        <w:t>, был предоставлен кредитный лимит, установленный размер кредита составлял 159700 рублей, процентная ставка по кредиту- 36,6 % годовых. Тем самым, между" Ответчиком и ОАО «ОТП Банк» был заключен договор о предоставлении и использовании кредитной карты, которому был присвоен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Поскольку Ответчик активировал кредитную карту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, о чем свидетельствует выписка по счету, а банк открыл ему счет и предоставил денежные средства в сумме 159700 руб., свои обязательства перед заемщиком по предоставлению кредита, банк выполнил надлежащим образом.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Ответчик погашение задолженности по кредитному договору производил несвоевременно и не в полном объеме, что привело к образованию задолженности.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За период с 10.06.2013 года по 18.09.2019 года, общая сумма задолженности </w:t>
      </w:r>
      <w:r w:rsidRPr="00EA5C8E">
        <w:rPr>
          <w:rStyle w:val="fio3"/>
          <w:color w:val="000000"/>
          <w:sz w:val="26"/>
          <w:szCs w:val="26"/>
        </w:rPr>
        <w:t>Горбунова С.В.</w:t>
      </w:r>
      <w:r w:rsidRPr="00EA5C8E">
        <w:rPr>
          <w:color w:val="000000"/>
          <w:sz w:val="26"/>
          <w:szCs w:val="26"/>
        </w:rPr>
        <w:t>, по кредитной карте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 от 10.06.2013 года, составляет: 334995,93 руб.,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05.09.2019 года между АО «ОТП-банк» и ООО «Платан» был заключен договор уступки прав требования № 04-08-04-03/104, согласно которому Банк уступил права (требования), в том числе и по кредитному договору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 от 10.06.2013 г. 18.09.2019 года между АО «ОТП-банк» и ООО «Платан», было подписано Дополнительное соглашения №1 к Договору уступки прав (требований) от 05.09.2019 года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, согласно которому, сумма уступаемых прав (требований) была уточнена.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По состоянию на дату обращения в суд с исковым заявлением, обязательства, вытекающие из кредитного договора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 xml:space="preserve"> от 10.06.2013 г., Ответчиком не исполняются, меры, направленные на погашения </w:t>
      </w:r>
      <w:proofErr w:type="gramStart"/>
      <w:r w:rsidRPr="00EA5C8E">
        <w:rPr>
          <w:color w:val="000000"/>
          <w:sz w:val="26"/>
          <w:szCs w:val="26"/>
        </w:rPr>
        <w:t>образовавшейся</w:t>
      </w:r>
      <w:proofErr w:type="gramEnd"/>
      <w:r w:rsidRPr="00EA5C8E">
        <w:rPr>
          <w:color w:val="000000"/>
          <w:sz w:val="26"/>
          <w:szCs w:val="26"/>
        </w:rPr>
        <w:t xml:space="preserve"> задолженности- не предпринимаются.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Ссылаясь </w:t>
      </w:r>
      <w:proofErr w:type="gramStart"/>
      <w:r w:rsidRPr="00EA5C8E">
        <w:rPr>
          <w:color w:val="000000"/>
          <w:sz w:val="26"/>
          <w:szCs w:val="26"/>
        </w:rPr>
        <w:t>на приведенное</w:t>
      </w:r>
      <w:proofErr w:type="gramEnd"/>
      <w:r w:rsidRPr="00EA5C8E">
        <w:rPr>
          <w:color w:val="000000"/>
          <w:sz w:val="26"/>
          <w:szCs w:val="26"/>
        </w:rPr>
        <w:t xml:space="preserve"> истец просил взыскать с задолженность за период с 10.06.2013 года по 18.09.2019 года, по соглашению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 xml:space="preserve"> от 10.06.2013 года в размере 334995,93 руб. из которых: 158911,23 руб.- просроченная ссудная задолженность; 174766,7 руб.- сумма начисленных процентов за пользование денежными средствами; 1318 руб.- сумма комиссий; а также взыскать с Ответчика </w:t>
      </w:r>
      <w:r w:rsidRPr="00EA5C8E">
        <w:rPr>
          <w:color w:val="000000"/>
          <w:sz w:val="26"/>
          <w:szCs w:val="26"/>
        </w:rPr>
        <w:lastRenderedPageBreak/>
        <w:t>судебные расходы по оплате государственной пошлины в размере- 6 550 руб.; всего 341 545,93 руб.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Представитель истца в судебное заседание не явился, направил в суд заявление, в котором просил рассмотреть дело в отсутствие представителя Истца, требования поддержал.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В судебном заседании ответчик требования не признал, представив письменные возражения относительно заявленных требований. Кроме того, сослался на то, что истец пропустил срок на обращения в суд за защитой своего права, что является самостоятельным основанием для отказа в требованиях.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Проверив материалы дела, суд не находит оснований для удовлетворения требований.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Как следует из материалов дела, 10.06.2013 года, на полученную кредитную карту, </w:t>
      </w:r>
      <w:r w:rsidRPr="00EA5C8E">
        <w:rPr>
          <w:rStyle w:val="fio3"/>
          <w:color w:val="000000"/>
          <w:sz w:val="26"/>
          <w:szCs w:val="26"/>
        </w:rPr>
        <w:t>Горбунову С.В.</w:t>
      </w:r>
      <w:r w:rsidRPr="00EA5C8E">
        <w:rPr>
          <w:color w:val="000000"/>
          <w:sz w:val="26"/>
          <w:szCs w:val="26"/>
        </w:rPr>
        <w:t>, был предоставлен кредитный лимит, установленный размер кредита составлял 159700 рублей, процентная ставка по кредиту- 36,6 % годовых. Тем самым, между Ответчиком и ОАО «ОТП Банк» был заключен договор о предоставлении и использовании кредитной карты, которому был присвоен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Поскольку Ответчик активировал кредитную карту </w:t>
      </w:r>
      <w:r w:rsidRPr="00EA5C8E">
        <w:rPr>
          <w:rStyle w:val="nomer2"/>
          <w:color w:val="000000"/>
          <w:sz w:val="26"/>
          <w:szCs w:val="26"/>
        </w:rPr>
        <w:t>№</w:t>
      </w:r>
      <w:r w:rsidRPr="00EA5C8E">
        <w:rPr>
          <w:color w:val="000000"/>
          <w:sz w:val="26"/>
          <w:szCs w:val="26"/>
        </w:rPr>
        <w:t>, о чем свидетельствует выписка по счету, а банк открыл ему счет и предоставил денежные средства в сумме 159700 руб., свои обязательства перед заемщиком по предоставлению кредита, банк выполнил надлежащим образом.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Ответчик погашение задолженности по кредитному договору производил несвоевременно и не в полном объеме, что привело к образованию задолженности.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Как следует из распечатки по совершенным операциям и чекам по операциям, последний платеж в счет погашения кредита был произведен </w:t>
      </w:r>
      <w:r w:rsidRPr="00EA5C8E">
        <w:rPr>
          <w:rStyle w:val="fio3"/>
          <w:color w:val="000000"/>
          <w:sz w:val="26"/>
          <w:szCs w:val="26"/>
        </w:rPr>
        <w:t>Горбуновым С.В.</w:t>
      </w:r>
      <w:r w:rsidRPr="00EA5C8E">
        <w:rPr>
          <w:color w:val="000000"/>
          <w:sz w:val="26"/>
          <w:szCs w:val="26"/>
        </w:rPr>
        <w:t> 13 октября 2016 года, после указанной даты ответчик кредит не погашал.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В соответствии со ст.196 ГК РФ общий срок исковой давности составляет три года со дня, определяемого в соответствии со статьей 200 настоящего Кодекса.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Согласно ст. 200 ГК РФ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lastRenderedPageBreak/>
        <w:t>В силу п.2 ст. 199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Согласно правовой позиции, изложенной в п.3 Обзора судебной практики по гражданским делам, связанным с разрешением споров об исполнении кредитных обязательств (утв. Президиумом Верховного Суда Российской Федерации 22 мая 2013г.), 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суды применяют общий срок исковой давности (статья 196 ГК РФ).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Поскольку как установлено судом с 13 октября 2016 года </w:t>
      </w:r>
      <w:r w:rsidRPr="00EA5C8E">
        <w:rPr>
          <w:rStyle w:val="fio3"/>
          <w:color w:val="000000"/>
          <w:sz w:val="26"/>
          <w:szCs w:val="26"/>
        </w:rPr>
        <w:t>Горбунов С.В.</w:t>
      </w:r>
      <w:r w:rsidRPr="00EA5C8E">
        <w:rPr>
          <w:color w:val="000000"/>
          <w:sz w:val="26"/>
          <w:szCs w:val="26"/>
        </w:rPr>
        <w:t> прекратил исполнение кредитных обязательств, следовательно, с данного момента начинает течь срок исковой давности, который истек 14 октября 2019 года.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Из материалов дела следует, что истец обратился в суд за защитой своего права 01 декабря 2020 года, то есть по истечению срока на обращения в суд. Уважительных причин пропуска срока на обращения в суд истец не привел и их по делу не имеется.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Факт заключения 05 сентября 2019 года между АО </w:t>
      </w:r>
      <w:proofErr w:type="gramStart"/>
      <w:r w:rsidRPr="00EA5C8E">
        <w:rPr>
          <w:color w:val="000000"/>
          <w:sz w:val="26"/>
          <w:szCs w:val="26"/>
        </w:rPr>
        <w:t>« ОТП</w:t>
      </w:r>
      <w:proofErr w:type="gramEnd"/>
      <w:r w:rsidRPr="00EA5C8E">
        <w:rPr>
          <w:color w:val="000000"/>
          <w:sz w:val="26"/>
          <w:szCs w:val="26"/>
        </w:rPr>
        <w:t>-банк» и ООО « Платан « договора уступки права не требования, не прерывает срока течения исковой давности.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Согласно правой позиции, изложенной в пункта 6 Постановление Пленума Верховного суда Российской Федерации от 29 сентября 2015 года № 43 « О НЕКОТОРЫХ ВОПРОСАХ, СВЯЗАННЫХ С ПРИМЕНЕНИЕМ НОРМ ГРАЖДАНСКОГО КОДЕКСА РОССИЙСКОЙ ФЕДЕРАЦИИ ОБ ИСКОВОЙ ДАВНОСТИ», по смыслу статьи 201 ГК РФ переход прав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пр.), а также передача полномочий одного органа публично-правового образования другому органу не влияют на начало течения срока исковой давности и порядок его исчисления.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lastRenderedPageBreak/>
        <w:t>Суд также отмечает, что и по требованиям истца о взыскании процентов по договору истец срок исковой давности.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Как следует из правовой позиции, изложенной в пункте 23 приведенного Постановления, согласно пункту 1 статьи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На основании изложенного, руководствуясь статьями 194-198 ГПК РФ,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р е ш и л: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отказать в иске Общества с ограниченной ответственностью </w:t>
      </w:r>
      <w:proofErr w:type="gramStart"/>
      <w:r w:rsidRPr="00EA5C8E">
        <w:rPr>
          <w:color w:val="000000"/>
          <w:sz w:val="26"/>
          <w:szCs w:val="26"/>
        </w:rPr>
        <w:t>« Платан</w:t>
      </w:r>
      <w:proofErr w:type="gramEnd"/>
      <w:r w:rsidRPr="00EA5C8E">
        <w:rPr>
          <w:color w:val="000000"/>
          <w:sz w:val="26"/>
          <w:szCs w:val="26"/>
        </w:rPr>
        <w:t xml:space="preserve"> « к </w:t>
      </w:r>
      <w:r w:rsidRPr="00EA5C8E">
        <w:rPr>
          <w:rStyle w:val="fio3"/>
          <w:color w:val="000000"/>
          <w:sz w:val="26"/>
          <w:szCs w:val="26"/>
        </w:rPr>
        <w:t>Горбунову С. В.</w:t>
      </w:r>
      <w:r w:rsidRPr="00EA5C8E">
        <w:rPr>
          <w:color w:val="000000"/>
          <w:sz w:val="26"/>
          <w:szCs w:val="26"/>
        </w:rPr>
        <w:t> о взыскании задолженности.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 xml:space="preserve">Решение может быть обжаловано в апелляционном порядке в судебную коллегию по гражданским делам Краснодарского краевого суда в течение месяца через </w:t>
      </w:r>
      <w:proofErr w:type="spellStart"/>
      <w:r w:rsidRPr="00EA5C8E">
        <w:rPr>
          <w:color w:val="000000"/>
          <w:sz w:val="26"/>
          <w:szCs w:val="26"/>
        </w:rPr>
        <w:t>Анапский</w:t>
      </w:r>
      <w:proofErr w:type="spellEnd"/>
      <w:r w:rsidRPr="00EA5C8E">
        <w:rPr>
          <w:color w:val="000000"/>
          <w:sz w:val="26"/>
          <w:szCs w:val="26"/>
        </w:rPr>
        <w:t xml:space="preserve"> городской суд, со дня принятия решения суда в окончательной форме.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Мотивированное решение изготовлено 30 декабря 2020 года.</w:t>
      </w:r>
    </w:p>
    <w:p w:rsidR="00EA5C8E" w:rsidRPr="00EA5C8E" w:rsidRDefault="00EA5C8E" w:rsidP="00EA5C8E">
      <w:pPr>
        <w:pStyle w:val="a3"/>
        <w:shd w:val="clear" w:color="auto" w:fill="FAFAFA"/>
        <w:spacing w:before="0" w:beforeAutospacing="0" w:after="0" w:afterAutospacing="0" w:line="360" w:lineRule="auto"/>
        <w:ind w:firstLine="720"/>
        <w:jc w:val="both"/>
        <w:rPr>
          <w:color w:val="000000"/>
          <w:sz w:val="26"/>
          <w:szCs w:val="26"/>
        </w:rPr>
      </w:pPr>
      <w:r w:rsidRPr="00EA5C8E">
        <w:rPr>
          <w:color w:val="000000"/>
          <w:sz w:val="26"/>
          <w:szCs w:val="26"/>
        </w:rPr>
        <w:t>Председательствующий:</w:t>
      </w:r>
    </w:p>
    <w:bookmarkEnd w:id="0"/>
    <w:p w:rsidR="00780175" w:rsidRPr="00EA5C8E" w:rsidRDefault="00780175" w:rsidP="00EA5C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0175" w:rsidRPr="00EA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C1"/>
    <w:rsid w:val="007258C1"/>
    <w:rsid w:val="00780175"/>
    <w:rsid w:val="00E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486D"/>
  <w15:chartTrackingRefBased/>
  <w15:docId w15:val="{74BD9AFC-8E1C-46A8-A848-56DE4DD7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3">
    <w:name w:val="fio3"/>
    <w:basedOn w:val="a0"/>
    <w:rsid w:val="00EA5C8E"/>
  </w:style>
  <w:style w:type="character" w:customStyle="1" w:styleId="nomer2">
    <w:name w:val="nomer2"/>
    <w:basedOn w:val="a0"/>
    <w:rsid w:val="00EA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2023-01-07T19:31:00Z</dcterms:created>
  <dcterms:modified xsi:type="dcterms:W3CDTF">2023-01-07T19:32:00Z</dcterms:modified>
</cp:coreProperties>
</file>