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0E5" w:rsidRPr="001920E5" w:rsidRDefault="001920E5" w:rsidP="001920E5">
      <w:pPr>
        <w:spacing w:after="150" w:line="270" w:lineRule="atLeast"/>
        <w:outlineLvl w:val="0"/>
        <w:rPr>
          <w:rFonts w:ascii="Arial" w:eastAsia="Times New Roman" w:hAnsi="Arial" w:cs="Arial"/>
          <w:kern w:val="36"/>
          <w:sz w:val="51"/>
          <w:szCs w:val="51"/>
          <w:lang w:eastAsia="ru-RU"/>
        </w:rPr>
      </w:pPr>
      <w:r w:rsidRPr="001920E5">
        <w:rPr>
          <w:rFonts w:ascii="Arial" w:eastAsia="Times New Roman" w:hAnsi="Arial" w:cs="Arial"/>
          <w:kern w:val="36"/>
          <w:sz w:val="51"/>
          <w:szCs w:val="51"/>
          <w:lang w:eastAsia="ru-RU"/>
        </w:rPr>
        <w:t xml:space="preserve">Договор-оферта </w:t>
      </w:r>
      <w:proofErr w:type="spellStart"/>
      <w:r w:rsidRPr="001920E5">
        <w:rPr>
          <w:rFonts w:ascii="Arial" w:eastAsia="Times New Roman" w:hAnsi="Arial" w:cs="Arial"/>
          <w:kern w:val="36"/>
          <w:sz w:val="51"/>
          <w:szCs w:val="51"/>
          <w:lang w:eastAsia="ru-RU"/>
        </w:rPr>
        <w:t>Надом</w:t>
      </w:r>
      <w:proofErr w:type="spellEnd"/>
      <w:r w:rsidRPr="001920E5">
        <w:rPr>
          <w:rFonts w:ascii="Arial" w:eastAsia="Times New Roman" w:hAnsi="Arial" w:cs="Arial"/>
          <w:kern w:val="36"/>
          <w:sz w:val="51"/>
          <w:szCs w:val="51"/>
          <w:lang w:eastAsia="ru-RU"/>
        </w:rPr>
        <w:t xml:space="preserve"> Мебель</w:t>
      </w:r>
    </w:p>
    <w:p w:rsidR="001920E5" w:rsidRPr="001920E5" w:rsidRDefault="001920E5" w:rsidP="001920E5">
      <w:pPr>
        <w:spacing w:before="465" w:after="345" w:line="270" w:lineRule="atLeast"/>
        <w:outlineLvl w:val="1"/>
        <w:rPr>
          <w:rFonts w:ascii="Arial" w:eastAsia="Times New Roman" w:hAnsi="Arial" w:cs="Arial"/>
          <w:sz w:val="45"/>
          <w:szCs w:val="45"/>
          <w:lang w:eastAsia="ru-RU"/>
        </w:rPr>
      </w:pPr>
      <w:r w:rsidRPr="001920E5">
        <w:rPr>
          <w:rFonts w:ascii="Arial" w:eastAsia="Times New Roman" w:hAnsi="Arial" w:cs="Arial"/>
          <w:sz w:val="45"/>
          <w:szCs w:val="45"/>
          <w:lang w:eastAsia="ru-RU"/>
        </w:rPr>
        <w:t>Краткая информация</w:t>
      </w:r>
    </w:p>
    <w:p w:rsidR="001920E5" w:rsidRPr="001920E5" w:rsidRDefault="001920E5" w:rsidP="00192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нашей работе мы полностью опираемся на законодательство РФ</w:t>
      </w:r>
    </w:p>
    <w:p w:rsidR="001920E5" w:rsidRPr="001920E5" w:rsidRDefault="001920E5" w:rsidP="001920E5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 сможете оплатить товар любым из способов, указанных на сайте. </w:t>
      </w:r>
      <w:hyperlink r:id="rId5" w:history="1">
        <w:r w:rsidRPr="001920E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Посмотреть здесь.</w:t>
        </w:r>
      </w:hyperlink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течение 24 часов с момента приобретения можно аннулировать заказ, позвонив в Службу поддержки клиентов по любому указанному </w:t>
      </w:r>
      <w:hyperlink r:id="rId6" w:history="1">
        <w:r w:rsidRPr="001920E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здесь</w:t>
        </w:r>
      </w:hyperlink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телефонному номеру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Информацию об этапах обработки заказа можно получить в Службе поддержки клиентов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случае обнаружения в товаре недостатков, вы вправе обменять или возвратить товар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 возврате товаров надлежащего качества стоимость доставки не компенсируется</w:t>
      </w:r>
    </w:p>
    <w:p w:rsidR="001920E5" w:rsidRPr="001920E5" w:rsidRDefault="001920E5" w:rsidP="00192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920E5" w:rsidRPr="001920E5" w:rsidRDefault="001920E5" w:rsidP="001920E5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условия продажи</w:t>
      </w:r>
    </w:p>
    <w:p w:rsidR="001920E5" w:rsidRPr="001920E5" w:rsidRDefault="001920E5" w:rsidP="00192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920E5" w:rsidRPr="001920E5" w:rsidRDefault="001920E5" w:rsidP="001920E5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Договор-оферта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 своей работе ООО "</w:t>
      </w:r>
      <w:proofErr w:type="spellStart"/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Надоммебель</w:t>
      </w:r>
      <w:proofErr w:type="spellEnd"/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", ОГРН 1167746110399, ИНН 7724351077, КПП 772401001, Юридический адрес: 117403, г. Москва, ул. Мелитопольская, дом 1, корпус 2, (далее по тексту именуется «Продавец»), руководствуется Гражданским кодексом РФ, Федеральным законом от 27.07.2006№ 152-ФЗ «О персональных данных», Законом РФ от 07.02.1992 г. № 2300–1 «О защите прав потребителей», Постановлением Правительства РФ от 31 декабря 2020 г. N 2463 «Об утверждении Правил продажи товаров по договору розничной купли-продажи, перечня товаров длительного пользования, на которые не распространяется требование потребителя о безвозмездном предоставлении ему товара, обладающего этими же основными потребительскими свойствами, на период ремонта или замены такого товара, и перечня непродовольственных товаров надлежащего качества, не подлежащих обмену, а также о внесении изменений в некоторые акты Правительства Российской Федерации».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Настоящее предложение, содержащее все существенные условия договора, и направленное неопределенному кругу лиц, является публичной офертой в соответствии со ст. 426, 435. 437 Гражданского кодекса Российской Федерации. Физическое лицо, имеющее намерение оформить и/или оформляющее заказ на товары, представленные на сайте www.nadommebel.com (далее по тексту именуются «Товары» или «Товар»), и обладающее необходимым объемом дееспособности для совершения покупок (далее по </w:t>
      </w: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тексту именуется «Покупатель»), вправе заключить договор с Продавцом исключительно путем присоединения к условиям настоящей оферты.</w:t>
      </w:r>
    </w:p>
    <w:p w:rsidR="001920E5" w:rsidRPr="001920E5" w:rsidRDefault="001920E5" w:rsidP="001920E5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Заказ оформляется Покупателем самостоятельно через интернет-сайт магазина www.nadommebel.com (далее по тексту именуется «Сайт») или по </w:t>
      </w:r>
      <w:proofErr w:type="gramStart"/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любому телефонному номеру</w:t>
      </w:r>
      <w:proofErr w:type="gramEnd"/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указанному </w:t>
      </w:r>
      <w:hyperlink r:id="rId7" w:history="1">
        <w:r w:rsidRPr="001920E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здесь.</w:t>
        </w:r>
      </w:hyperlink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оформления заказа Продавец в случае необходимости связывается с Покупателем для уточнения информации о заказе. Для оформления заказа на Сайте Покупатель должен указать свои имя, фамилию, отчество, адрес электронной почты, контактный телефон, а также адрес доставки. Указание Покупателем псевдонимов/</w:t>
      </w:r>
      <w:proofErr w:type="spellStart"/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</w:t>
      </w:r>
      <w:proofErr w:type="spellEnd"/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является предпочтительным, поскольку повлечет за собой отказ в возврате Товаров надлежащего/ненадлежащего качества и выплате Покупателю стоимости Товара. Покупатель несет ответственность за достоверность указания своих персональных данных при оформлении заказа.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материалы к Товару, представленные на Сайте, имеют справочный характер и не могут рассматриваться в качестве гарантии наличия у Товара описанных свойств и характеристик. Для уточнения информации по Товару Покупатель должен обратиться в службу поддержки клиентов. Каждому заказу присваивается идентификационный номер. Товары и сопутствующие покупке Товаров услуги подлежат оплате по ценам, установленным Продавцом.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Порядок оформления заказа, предусмотренный в п.1.3, в полной мере применим к юридическим лицам в случае акцепта ими настоящей оферты.</w:t>
      </w:r>
    </w:p>
    <w:p w:rsidR="001920E5" w:rsidRPr="001920E5" w:rsidRDefault="001920E5" w:rsidP="00192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920E5" w:rsidRPr="001920E5" w:rsidRDefault="001920E5" w:rsidP="001920E5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Оплата заказа</w:t>
      </w:r>
    </w:p>
    <w:p w:rsidR="001920E5" w:rsidRPr="001920E5" w:rsidRDefault="001920E5" w:rsidP="001920E5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1920E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ru-RU"/>
          </w:rPr>
          <w:t>Условия оплаты</w:t>
        </w:r>
      </w:hyperlink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Оплата заказанного Товара может производиться Покупателем следующими способами:</w:t>
      </w:r>
    </w:p>
    <w:p w:rsidR="001920E5" w:rsidRPr="001920E5" w:rsidRDefault="001920E5" w:rsidP="001920E5">
      <w:pPr>
        <w:numPr>
          <w:ilvl w:val="0"/>
          <w:numId w:val="1"/>
        </w:numPr>
        <w:spacing w:after="0" w:line="240" w:lineRule="auto"/>
        <w:ind w:left="3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наличными денежными средствами;</w:t>
      </w:r>
    </w:p>
    <w:p w:rsidR="001920E5" w:rsidRPr="001920E5" w:rsidRDefault="001920E5" w:rsidP="001920E5">
      <w:pPr>
        <w:numPr>
          <w:ilvl w:val="0"/>
          <w:numId w:val="1"/>
        </w:numPr>
        <w:spacing w:before="120" w:after="0" w:line="240" w:lineRule="auto"/>
        <w:ind w:left="3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банковской картой через мобильный терминал банка;</w:t>
      </w:r>
    </w:p>
    <w:p w:rsidR="001920E5" w:rsidRPr="001920E5" w:rsidRDefault="001920E5" w:rsidP="001920E5">
      <w:pPr>
        <w:numPr>
          <w:ilvl w:val="0"/>
          <w:numId w:val="1"/>
        </w:numPr>
        <w:spacing w:before="120" w:after="0" w:line="240" w:lineRule="auto"/>
        <w:ind w:left="3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банковский перевод;</w:t>
      </w:r>
    </w:p>
    <w:p w:rsidR="001920E5" w:rsidRPr="001920E5" w:rsidRDefault="001920E5" w:rsidP="001920E5">
      <w:pPr>
        <w:numPr>
          <w:ilvl w:val="0"/>
          <w:numId w:val="1"/>
        </w:numPr>
        <w:spacing w:before="120" w:after="0" w:line="240" w:lineRule="auto"/>
        <w:ind w:left="3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онлайн оплата банковской картой VISA или </w:t>
      </w:r>
      <w:proofErr w:type="spellStart"/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MasretCard</w:t>
      </w:r>
      <w:proofErr w:type="spellEnd"/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интернет;</w:t>
      </w:r>
    </w:p>
    <w:p w:rsidR="001920E5" w:rsidRPr="001920E5" w:rsidRDefault="001920E5" w:rsidP="001920E5">
      <w:pPr>
        <w:numPr>
          <w:ilvl w:val="0"/>
          <w:numId w:val="1"/>
        </w:numPr>
        <w:spacing w:before="120" w:after="0" w:line="240" w:lineRule="auto"/>
        <w:ind w:left="3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в кредит</w:t>
      </w:r>
    </w:p>
    <w:p w:rsidR="001920E5" w:rsidRPr="001920E5" w:rsidRDefault="001920E5" w:rsidP="001920E5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Стоимость доставки Товара определяется в соответствии с условиями выбранной Вами Транспортной компании и Продавца, указанными </w:t>
      </w:r>
      <w:hyperlink r:id="rId9" w:history="1">
        <w:r w:rsidRPr="001920E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здесь.</w:t>
        </w:r>
      </w:hyperlink>
    </w:p>
    <w:p w:rsidR="001920E5" w:rsidRPr="001920E5" w:rsidRDefault="001920E5" w:rsidP="001920E5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Заказ считается оформленным с момента получения автоматического подтверждения принятия заказа к исполнению. Покупатель имеет право в любое время до момента отгрузки Товара аннулировать оформленный заказ, позвонив в службу поддержки клиентов по </w:t>
      </w:r>
      <w:proofErr w:type="gramStart"/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любому телефонному номеру</w:t>
      </w:r>
      <w:proofErr w:type="gramEnd"/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указанному </w:t>
      </w:r>
      <w:hyperlink r:id="rId10" w:history="1">
        <w:r w:rsidRPr="001920E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здесь</w:t>
        </w:r>
      </w:hyperlink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если Покупатель аннулирует оформленный заказ после начала отгрузки Товара и до момента доставки Товара до границ помещения Покупателя (до двери подъезда жилого дома/офисного помещения), Продавец оставляет за собой право потребовать оплаты услуги по доставке </w:t>
      </w: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Товара. Под отгрузкой Товара в целях настоящего пункта следует понимать размещение Товара в транспортном средстве Службы доставки для доставки Покупателю.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При онлайн оплате банковской картой VISA или </w:t>
      </w:r>
      <w:proofErr w:type="spellStart"/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MasretCard</w:t>
      </w:r>
      <w:proofErr w:type="spellEnd"/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интернет, оплате банковской картой через мобильный терминал банка, банковским переводом, оплатой в кредит, датой оплаты Товара Покупателем считается дата зачисления денежных средств на расчетный счет Продавца. При оплате заказа наличными денежными средствами моментом оплаты Товара Покупателем считается дата передачи денежных средств Продавцу/представителю Продавца при передаче Товара.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Продавец оставляет за собой право уточнения стоимости и наличия Товаров, а также стоимости услуг до момента отгрузки и (или) оплаты.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В случае предварительной оплаты Товара Продавец вправе аннулировать заказ в случае, если такой заказ не был оплачен Покупателем в течение 3 (трех) рабочих дней со дня выставления счета Продавцом.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вправе аннулировать заказ, в случае если заказ не был подтвержден Покупателем в течение 5 (пяти) рабочих дней с момента его размещения.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В случае предварительной оплаты Товара срок доставки Товара исчисляется со дня поступления денежных средств на расчетный счет или в кассу Продавца.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Товары, специально помеченные как продаваемые только на условиях предоплаты, отгружаются только после осуществления Покупателем 100% предварительной оплаты.</w:t>
      </w:r>
    </w:p>
    <w:p w:rsidR="001920E5" w:rsidRPr="001920E5" w:rsidRDefault="001920E5" w:rsidP="00192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920E5" w:rsidRPr="001920E5" w:rsidRDefault="001920E5" w:rsidP="001920E5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Доставка товара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проживаете в регионах Российской Федерации где отсутствуют розничные магазины и/или склады Продавца, то при оформлении заказа Вам необходимо выбрать способ доставки "Доставка в регионы". В этом случае Вам необходимо самостоятельно воспользоваться услугами транспортных компаний.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не является посредником между покупателем и Транспортной Компанией. Мы можем только предложить Вам некоторые компании, с которыми уже работали.  Это: "Деловые линии", "</w:t>
      </w:r>
      <w:proofErr w:type="spellStart"/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</w:t>
      </w:r>
      <w:proofErr w:type="spellEnd"/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proofErr w:type="spellStart"/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Ратэк</w:t>
      </w:r>
      <w:proofErr w:type="spellEnd"/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, "Кит", "ПЭК", "</w:t>
      </w:r>
      <w:proofErr w:type="spellStart"/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Желдорэкспедиция</w:t>
      </w:r>
      <w:proofErr w:type="spellEnd"/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не несет ответственности за сохранность мебели после отгрузки в Транспортную Компанию. Мы можем порекомендовать Вам воспользоваться услугами Транспортной Компании для сохранности груза при перевозке, а также застраховать груз (услуга страхования груза доступна не во всех Транспортных Компаниях), для этого Вам необходимо при оформлении заказа выбрать в корзине соответствующие пункты, и мы оформим для вас эти услуги в Транспортной Компании при сдачи вашего груза.  (</w:t>
      </w:r>
      <w:proofErr w:type="gramStart"/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утери или повреждения груза транспортные компании обязаны возместить Вам ущерб):</w:t>
      </w:r>
    </w:p>
    <w:p w:rsidR="001920E5" w:rsidRPr="001920E5" w:rsidRDefault="001920E5" w:rsidP="001920E5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1) Жёсткая упаковка (деревянная обрешетка) представляет собой деревянный каркас, подходит практически для любого груза, особенно для перевозки хрупких, бьющихся, крупногабаритных и нестандартных грузов. Защищает от несанкционированного доступа и повреждений.</w:t>
      </w: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Используется для грузов, габариты которых не позволяют использовать упаковку «</w:t>
      </w:r>
      <w:proofErr w:type="spellStart"/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Паллетный</w:t>
      </w:r>
      <w:proofErr w:type="spellEnd"/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борт».</w:t>
      </w: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</w:t>
      </w:r>
      <w:proofErr w:type="spellStart"/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Паллетный</w:t>
      </w:r>
      <w:proofErr w:type="spellEnd"/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борт представляет собой прочный деревянный контейнер регулируемой высоты. Это самый надежный вид упаковки, защищающий груз от несанкционированного доступа и повреждений.  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самостоятельно не осуществляет упаковку товара, товар передается в Транспортную Компанию в фабричной упаковке производителя.</w:t>
      </w:r>
    </w:p>
    <w:p w:rsidR="001920E5" w:rsidRPr="001920E5" w:rsidRDefault="001920E5" w:rsidP="001920E5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Процесс доставки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Срок доставки Товара согласовывается с менеджером Службы доставки, после оформления заказа и его оплаты. Срок доставки товара может быть изменен по соглашению между Продавцом и Покупателем, в связи с изменениями сроков доставки Транспортной компанией.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Покупатель вправе получать информацию об этапах обработки заказа, а также об ожидаемом сроке доставки Товара посредством обращения в службу поддержки клиентов и указания Покупателем своего идентификационного номера заказа.</w:t>
      </w:r>
    </w:p>
    <w:p w:rsidR="001920E5" w:rsidRPr="001920E5" w:rsidRDefault="001920E5" w:rsidP="001920E5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Доставка Товара является платной услугой и осуществляется в соответствии с тарифами выбранной Вами Транспортной компанией и Продавца. С тарифами Вы можете ознакомиться </w:t>
      </w:r>
      <w:hyperlink r:id="rId11" w:history="1">
        <w:r w:rsidRPr="001920E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здесь</w:t>
        </w:r>
      </w:hyperlink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Стоимость доставки, подъема и сборки мебели оплачивается отдельно и не входит в цену товара.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При перемещении, размещении, установке Товара силами Продавца на территории помещения Покупателя риск случайной гибели Товара, порчи иного имущества третьих лиц, а также иные сопутствующие риски несет Покупатель.</w:t>
      </w:r>
    </w:p>
    <w:p w:rsidR="001920E5" w:rsidRPr="001920E5" w:rsidRDefault="001920E5" w:rsidP="001920E5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 случае срыва поставки (непринятия Товара Покупателем, нарушения сроков принятия Товара, отказа Покупателя от Товара в день поставки Товара) с Покупателя взимается стоимость доставки и возврата Товара Продавцу в соответствии с тарифами Транспортной компании и Продавца, указанными </w:t>
      </w:r>
      <w:hyperlink r:id="rId12" w:history="1">
        <w:r w:rsidRPr="001920E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здесь</w:t>
        </w:r>
      </w:hyperlink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 Оплата Покупателем стоимости возврата Товара Продавцу производится согласно </w:t>
      </w:r>
      <w:proofErr w:type="spellStart"/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</w:t>
      </w:r>
      <w:proofErr w:type="spellEnd"/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. 5 п. 21 Постановления Правительства Российской Федерации от 27.09.2007 № 612 «Об утверждении правил продажи товаров дистанционным способом».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непреднамеренного нарушения Покупателем срока принятия Товара и повторного волеизъявления Покупателя получить Товар, новый срок поставки Товара согласуется Продавцом и Покупателем дополнительно.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Покупатель имеет право отказаться от Товара в случае, если Продавец нарушил согласованный срок поставки Товара. В случае предварительной оплаты Товара Продавец обязуется вернуть Покупателю внесенную за Товар сумму в течение 10 (десяти) календарных дней с момента получения от Покупателя отказа от Товара.</w:t>
      </w:r>
    </w:p>
    <w:p w:rsidR="001920E5" w:rsidRPr="001920E5" w:rsidRDefault="001920E5" w:rsidP="00192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920E5" w:rsidRPr="001920E5" w:rsidRDefault="001920E5" w:rsidP="001920E5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Приёмка товара покупателем</w:t>
      </w:r>
    </w:p>
    <w:p w:rsidR="001920E5" w:rsidRPr="001920E5" w:rsidRDefault="001920E5" w:rsidP="001920E5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Приемка товара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4.1. Покупатель принимает переданный ему Товар, за исключением случаев, когда он вправе потребовать замены Товара или отказаться от исполнения договора.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Покупатель обязан совершить действия, которые в соответствии с обычно предъявляемыми требованиями необходимы с его стороны для обеспечения передачи и получения Товара, в том числе расписаться в получении Товара, хранить чеки и иные сопроводительные документы, подтверждающие факт покупки Товара.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Покупатель осуществляет приемку поставленного Товара, не требующего сборки, в момент передачи Товара от Продавца к Покупателю. При этом Покупатель обязуется проверить, где применимо, количество, ассортимент, комплектность, а также тару и упаковку в случае, если Товар требует затаривания и (или) упаковки.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Покупатель осуществляет приемку поставленного Товара, требующего сборки, в следующие сроки:</w:t>
      </w:r>
    </w:p>
    <w:p w:rsidR="001920E5" w:rsidRPr="001920E5" w:rsidRDefault="001920E5" w:rsidP="001920E5">
      <w:pPr>
        <w:numPr>
          <w:ilvl w:val="0"/>
          <w:numId w:val="2"/>
        </w:numPr>
        <w:spacing w:after="0" w:line="240" w:lineRule="auto"/>
        <w:ind w:left="3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сборки Товара Продавцом: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момент получения Товара и подписания товарной накладной Покупатель принимает Товар по количеству и комплектности;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 качеству Товара в момент подписания акта сборки. 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течение гарантийного срока Покупателем могут быть предъявлены претензии по скрытым недостаткам (заводской брак).</w:t>
      </w:r>
    </w:p>
    <w:p w:rsidR="001920E5" w:rsidRPr="001920E5" w:rsidRDefault="001920E5" w:rsidP="001920E5">
      <w:pPr>
        <w:numPr>
          <w:ilvl w:val="0"/>
          <w:numId w:val="3"/>
        </w:numPr>
        <w:spacing w:after="0" w:line="240" w:lineRule="auto"/>
        <w:ind w:left="3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выполнения сборки Товара не Продавцом: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момент получения Товара и подписания товарной накладной Покупатель принимает Товар по количеству и комплектности;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течение 14 (четырнадцати) дней после принятия Товара и подписания накладной Покупатель принимает Товар по качеству (в случае отсутствия в течение указанного срока претензий Покупателя к качеству Товара, Товар считается принятым Покупателем);</w:t>
      </w:r>
    </w:p>
    <w:p w:rsidR="001920E5" w:rsidRPr="001920E5" w:rsidRDefault="001920E5" w:rsidP="00192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течение гарантийного срока Покупателем могут быть предъявлены претензии по скрытым недостаткам (заводской брак).</w:t>
      </w: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920E5" w:rsidRPr="001920E5" w:rsidRDefault="001920E5" w:rsidP="001920E5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Сборка товара</w:t>
      </w:r>
    </w:p>
    <w:p w:rsidR="001920E5" w:rsidRPr="001920E5" w:rsidRDefault="001920E5" w:rsidP="001920E5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Процесс сборки</w:t>
      </w:r>
    </w:p>
    <w:p w:rsidR="001920E5" w:rsidRPr="001920E5" w:rsidRDefault="001920E5" w:rsidP="001920E5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Под сборкой следует понимать придание Товару вида законченного изделия, обладающего известными потребительскими свойствами и готового к эксплуатации. Сборка Товара производится за отдельную плату по тарифам, указанным </w:t>
      </w:r>
      <w:hyperlink r:id="rId13" w:history="1">
        <w:r w:rsidRPr="001920E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здесь</w:t>
        </w:r>
      </w:hyperlink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Сборка Товара может осуществляться как Покупателем лично, так и компанией-партнером Продавца. Продавец несет гражданско-правовую ответственность перед Покупателем за любой ущерб, причиненный Товару, имуществу и здоровью Покупателя </w:t>
      </w: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или третьим лицам в соответствии с законодательством РФ, Законом «О защите прав потребителей» от 07.02.1992 г. № 2300–1 с момента начала сборки и до ее завершения.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Стоимость дополнительных услуг и стоимость выезда специалиста-сборщика за муниципальные границы города оплачиваются дополнительно.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В соответствии с ГОСТ Р 16371-93 гарантийные обязательства продавца не распространяются на товары, сборка которых производилась покупателем самостоятельно (не специалистами продавца).</w:t>
      </w:r>
    </w:p>
    <w:p w:rsidR="001920E5" w:rsidRPr="001920E5" w:rsidRDefault="001920E5" w:rsidP="00192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920E5" w:rsidRPr="001920E5" w:rsidRDefault="001920E5" w:rsidP="001920E5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Гарантия качества товара</w:t>
      </w:r>
    </w:p>
    <w:p w:rsidR="001920E5" w:rsidRPr="001920E5" w:rsidRDefault="001920E5" w:rsidP="001920E5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1920E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ru-RU"/>
          </w:rPr>
          <w:t>Гарантия качества</w:t>
        </w:r>
      </w:hyperlink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Продавец несет ответственность за недостатки, обнаруженные в Товаре в течение гарантийных сроков.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Гарантийные сроки на Товары определяются изготовителями (производителями) и исчисляются с момента передачи Товара Покупателю.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На Товары, в отношении которых изготовителями (производителями) гарантийные сроки не установлены, Продавец устанавливает гарантийный срок в 365 (триста шестьдесят пять) календарных дней, не считая дня продажи.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Продавец вправе установить иные (более длительные) гарантийные сроки на отдельные виды Товаров, в этом случае гарантийный срок указывается в описании Товара.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6.5. Требования, заявленные Покупателем по истечении гарантийных сроков, рассматриваются Продавцом в порядке, установленном законодательством.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Не распространяется гарантия на повреждения, полученные в ходе самостоятельной доставки, доставкой Транспортной компанией выбранной Покупателем и подъема товара.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Гарантийное обслуживание не производится в случае:</w:t>
      </w:r>
    </w:p>
    <w:p w:rsidR="001920E5" w:rsidRPr="001920E5" w:rsidRDefault="001920E5" w:rsidP="001920E5">
      <w:pPr>
        <w:numPr>
          <w:ilvl w:val="0"/>
          <w:numId w:val="4"/>
        </w:numPr>
        <w:spacing w:after="0" w:line="240" w:lineRule="auto"/>
        <w:ind w:left="3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истечения гарантийного срока;</w:t>
      </w:r>
    </w:p>
    <w:p w:rsidR="001920E5" w:rsidRPr="001920E5" w:rsidRDefault="001920E5" w:rsidP="001920E5">
      <w:pPr>
        <w:numPr>
          <w:ilvl w:val="0"/>
          <w:numId w:val="4"/>
        </w:numPr>
        <w:spacing w:before="120" w:after="0" w:line="240" w:lineRule="auto"/>
        <w:ind w:left="3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невыполнения условий эксплуатации;</w:t>
      </w:r>
    </w:p>
    <w:p w:rsidR="001920E5" w:rsidRPr="001920E5" w:rsidRDefault="001920E5" w:rsidP="001920E5">
      <w:pPr>
        <w:numPr>
          <w:ilvl w:val="0"/>
          <w:numId w:val="4"/>
        </w:numPr>
        <w:spacing w:before="120" w:after="0" w:line="240" w:lineRule="auto"/>
        <w:ind w:left="3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наличия на изделии механических повреждений и дефектов, выявленных Покупателем после осуществления приемки-передачи и подписания товарного чека;</w:t>
      </w:r>
    </w:p>
    <w:p w:rsidR="001920E5" w:rsidRPr="001920E5" w:rsidRDefault="001920E5" w:rsidP="001920E5">
      <w:pPr>
        <w:numPr>
          <w:ilvl w:val="0"/>
          <w:numId w:val="4"/>
        </w:numPr>
        <w:spacing w:before="120" w:after="0" w:line="240" w:lineRule="auto"/>
        <w:ind w:left="3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наличия на изделии механических повреждений и дефектов, следов постороннего вмешательства в изделие, возникающих в результате неправильной эксплуатации;</w:t>
      </w:r>
    </w:p>
    <w:p w:rsidR="001920E5" w:rsidRPr="001920E5" w:rsidRDefault="001920E5" w:rsidP="001920E5">
      <w:pPr>
        <w:numPr>
          <w:ilvl w:val="0"/>
          <w:numId w:val="4"/>
        </w:numPr>
        <w:spacing w:before="120" w:after="0" w:line="240" w:lineRule="auto"/>
        <w:ind w:left="3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нанесения ущерба изделию в результате умышленных или ошибочных действий Покупателя;</w:t>
      </w:r>
    </w:p>
    <w:p w:rsidR="001920E5" w:rsidRPr="001920E5" w:rsidRDefault="001920E5" w:rsidP="001920E5">
      <w:pPr>
        <w:numPr>
          <w:ilvl w:val="0"/>
          <w:numId w:val="4"/>
        </w:numPr>
        <w:spacing w:before="120" w:after="0" w:line="240" w:lineRule="auto"/>
        <w:ind w:left="3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нанесением ущерба изделию, вызванного попаданием внутрь изделия посторонних предметов, жидкостей, животных, насекомых и т.д.;</w:t>
      </w:r>
    </w:p>
    <w:p w:rsidR="001920E5" w:rsidRPr="001920E5" w:rsidRDefault="001920E5" w:rsidP="001920E5">
      <w:pPr>
        <w:numPr>
          <w:ilvl w:val="0"/>
          <w:numId w:val="4"/>
        </w:numPr>
        <w:spacing w:before="120" w:after="0" w:line="240" w:lineRule="auto"/>
        <w:ind w:left="3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нанесения изделию ущерба в результате внесения изменений в его конструкцию;</w:t>
      </w:r>
    </w:p>
    <w:p w:rsidR="001920E5" w:rsidRPr="001920E5" w:rsidRDefault="001920E5" w:rsidP="001920E5">
      <w:pPr>
        <w:numPr>
          <w:ilvl w:val="0"/>
          <w:numId w:val="4"/>
        </w:numPr>
        <w:spacing w:before="120" w:after="0" w:line="240" w:lineRule="auto"/>
        <w:ind w:left="3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использования изделия в производственных целях;</w:t>
      </w:r>
    </w:p>
    <w:p w:rsidR="001920E5" w:rsidRPr="001920E5" w:rsidRDefault="001920E5" w:rsidP="001920E5">
      <w:pPr>
        <w:numPr>
          <w:ilvl w:val="0"/>
          <w:numId w:val="4"/>
        </w:numPr>
        <w:spacing w:before="120" w:after="0" w:line="240" w:lineRule="auto"/>
        <w:ind w:left="3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иных условий, указанных в Правилах и условиях эффективного безопасного использования мебели (ГОСТ Р 16371-93, ГОСТ Р 19917-93);</w:t>
      </w:r>
    </w:p>
    <w:p w:rsidR="001920E5" w:rsidRPr="001920E5" w:rsidRDefault="001920E5" w:rsidP="001920E5">
      <w:pPr>
        <w:numPr>
          <w:ilvl w:val="0"/>
          <w:numId w:val="4"/>
        </w:numPr>
        <w:spacing w:after="0" w:line="240" w:lineRule="auto"/>
        <w:ind w:left="3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комплектующая/часть комплектующей/товар имеет механические повреждения и данная мебель имеет следы сборки/монтажа, то данная комплектующая/часть комплектующей/товар возврату или замене не подлежит.</w:t>
      </w:r>
    </w:p>
    <w:p w:rsidR="001920E5" w:rsidRPr="001920E5" w:rsidRDefault="001920E5" w:rsidP="00192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6.8. Не является недостатком (дефектом) товара наличие в его элементах особенностей, обусловленных стилистической идеей производителя исходных материалов или природным происхождением исходных материалов, в частности: несущественных отличий фактуры и/или оттенков массива дерева, натурального шпона, натурального камня и т.п. На деревянных и/или </w:t>
      </w:r>
      <w:proofErr w:type="spellStart"/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шпонированных</w:t>
      </w:r>
      <w:proofErr w:type="spellEnd"/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элементах мебели допускаются пороки древесины на лицевых поверхностях: сучки светлые и </w:t>
      </w:r>
      <w:proofErr w:type="gramStart"/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темные</w:t>
      </w:r>
      <w:proofErr w:type="gramEnd"/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прочие до 15 мм; свилеватость, глазки, кармашки длиной не более 20 мм, шириной 1.5 мм, глубиной 3 мм. Морщины на облицовочном материале мягких элементов, возникающие после снятия нагрузок и исчезающие после разглаживания (рукой), также не являются дефектом.</w:t>
      </w:r>
    </w:p>
    <w:p w:rsidR="001920E5" w:rsidRPr="001920E5" w:rsidRDefault="001920E5" w:rsidP="00192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6.9. Монитор компьютера (телевизор) в зависимости от калибровки цветовой гаммы может искажать цвета и оттенки фотографий готовой мебели и материалов. Продавец не несет ответственности за подобные искажения.</w:t>
      </w:r>
    </w:p>
    <w:p w:rsidR="001920E5" w:rsidRPr="001920E5" w:rsidRDefault="001920E5" w:rsidP="00192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920E5" w:rsidRPr="001920E5" w:rsidRDefault="001920E5" w:rsidP="001920E5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Условия возврата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Возврат/обмен Товара ненадлежащего качества: 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7.1.1. В случае обнаружения недостатков Товара после получения и оплаты Товара, если такие недостатки не были оговорены Продавцом, Покупатель в течение гарантийного срока, по своему выбору вправе:</w:t>
      </w:r>
    </w:p>
    <w:p w:rsidR="001920E5" w:rsidRPr="001920E5" w:rsidRDefault="001920E5" w:rsidP="001920E5">
      <w:pPr>
        <w:numPr>
          <w:ilvl w:val="0"/>
          <w:numId w:val="5"/>
        </w:numPr>
        <w:spacing w:after="0" w:line="240" w:lineRule="auto"/>
        <w:ind w:left="3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потребовать замены на товар этой же марки (этих же модели и (или) артикула);</w:t>
      </w:r>
    </w:p>
    <w:p w:rsidR="001920E5" w:rsidRPr="001920E5" w:rsidRDefault="001920E5" w:rsidP="001920E5">
      <w:pPr>
        <w:numPr>
          <w:ilvl w:val="0"/>
          <w:numId w:val="5"/>
        </w:numPr>
        <w:spacing w:before="120" w:after="0" w:line="240" w:lineRule="auto"/>
        <w:ind w:left="3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потребовать замены на такой же товар другой марки (модели, артикула) с соответствующим перерасчетом покупной цены;</w:t>
      </w:r>
    </w:p>
    <w:p w:rsidR="001920E5" w:rsidRPr="001920E5" w:rsidRDefault="001920E5" w:rsidP="001920E5">
      <w:pPr>
        <w:numPr>
          <w:ilvl w:val="0"/>
          <w:numId w:val="5"/>
        </w:numPr>
        <w:spacing w:before="120" w:after="0" w:line="240" w:lineRule="auto"/>
        <w:ind w:left="3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потребовать соразмерного уменьшения покупной цены;</w:t>
      </w:r>
    </w:p>
    <w:p w:rsidR="001920E5" w:rsidRPr="001920E5" w:rsidRDefault="001920E5" w:rsidP="001920E5">
      <w:pPr>
        <w:numPr>
          <w:ilvl w:val="0"/>
          <w:numId w:val="5"/>
        </w:numPr>
        <w:spacing w:before="120" w:after="0" w:line="240" w:lineRule="auto"/>
        <w:ind w:left="3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потребовать незамедлительного безвозмездного устранения недостатков Товара или возмещения расходов на их исправление потребителем или третьим лицом;</w:t>
      </w:r>
    </w:p>
    <w:p w:rsidR="001920E5" w:rsidRPr="001920E5" w:rsidRDefault="001920E5" w:rsidP="001920E5">
      <w:pPr>
        <w:numPr>
          <w:ilvl w:val="0"/>
          <w:numId w:val="5"/>
        </w:numPr>
        <w:spacing w:before="120" w:after="0" w:line="240" w:lineRule="auto"/>
        <w:ind w:left="3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отказаться от Товара и потребовать возврата уплаченной за Товар суммы. По требованию Продавца и за его счет Покупатель должен возвратить Товар с недостатками.</w:t>
      </w:r>
    </w:p>
    <w:p w:rsidR="001920E5" w:rsidRPr="001920E5" w:rsidRDefault="001920E5" w:rsidP="001920E5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7.1.2. Для того чтобы вернуть, обменять, произвести уценку, потребовать устранения недостатков Товара Покупателю необходимо заполнить бланк заявления на возврат. Бланк заявления на возврат, можно найти </w:t>
      </w:r>
      <w:hyperlink r:id="rId15" w:history="1">
        <w:r w:rsidRPr="001920E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здес</w:t>
        </w:r>
        <w:bookmarkStart w:id="0" w:name="_GoBack"/>
        <w:bookmarkEnd w:id="0"/>
        <w:r w:rsidRPr="001920E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ь</w:t>
        </w:r>
      </w:hyperlink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Заявление на возврат необходимо направить на электронный адрес Продавца: help@nadommebel.com или принести в любой из фирменных салонов «НАДОМ МЕБЕЛЬ»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спора о причинах возникновения недостатков Товара Продавец обязан провести экспертизу Товара за свой счет. Если в результате экспертизы Товара установлено, что его недостатки возникли вследствие обстоятельств, за которые не отвечает Продавец, Покупатель обязан возместить Продавцу расходы на проведение экспертизы, а также связанные с ее проведением расходы на хранение и транспортировку Товара.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7.2. Возврат/обмен Товара надлежащего качества: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7.2.1. После получения и оплаты Товара возврат Товара надлежащего качества осуществляется в течение 7 (семи) календарных дней с даты его продажи с учетом ограничений, предусмотренных </w:t>
      </w:r>
      <w:proofErr w:type="spellStart"/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п.п</w:t>
      </w:r>
      <w:proofErr w:type="spellEnd"/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. 7.2.2. и 7.2.3. Возврат товара надлежащего качества возможен в случае, если сохранены его товарный вид, потребительские свойства, а также документ, подтверждающий факт и условия покупки указанного товара.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вправе удержать из суммы возврата свои расходы на доставку от Покупателя возвращенного товара. Покупатель информируется, что расходы Продавца составляют стоимость доставки до Покупателя и стоимость доставки обратно от Покупателя. Данная стоимость указана на интернет-сайте продавца.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7.2.2. Товары, указанные в Постановлении Правительства РФ от 31 декабря 2020 г. N 2463 «Об утверждении Правил продажи товаров по договору розничной купли-продажи, перечня товаров длительного пользования, на которые не распространяется требование потребителя о безвозмездном предоставлении ему товара, обладающего этими же основными потребительскими свойствами, на период ремонта или замены такого товара, и перечня непродовольственных товаров надлежащего качества, не подлежащих обмену, а также о внесении изменений в некоторые акты Правительства Российской Федерации», подлежат обмену и возврату Покупателем в соответствии с п.7.2.1. только в том случае, если они не были в употреблении, в их отношении не была произведена сборка, а также сохранена оригинальная упаковка.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7.2.3. Товары надлежащего качества, указанные в Постановлении Правительства РФ от 31 декабря 2020 г. N 2463 «Об утверждении Правил продажи товаров по договору розничной купли-продажи, перечня товаров длительного пользования, на которые не распространяется требование потребителя о безвозмездном предоставлении ему товара, обладающего этими же основными потребительскими свойствами, на период ремонта или замены такого товара, и перечня непродовольственных товаров надлежащего качества, не подлежащих обмену, а также о внесении изменений в некоторые акты Правительства Российской Федерации», продаваемые только на условиях предоплаты, не подлежат возврату.</w:t>
      </w:r>
    </w:p>
    <w:p w:rsidR="001920E5" w:rsidRPr="001920E5" w:rsidRDefault="001920E5" w:rsidP="001920E5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7.2.4. При возврате Товара надлежащего качества Покупатель оплачивает стоимость доставки Товара, а в случае возврата Товара силами Продавца и стоимость возврата, по тарифам, указанным </w:t>
      </w:r>
      <w:hyperlink r:id="rId16" w:history="1">
        <w:r w:rsidRPr="001920E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здесь</w:t>
        </w:r>
      </w:hyperlink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7.2.5. Покупатель не вправе отказаться от товара надлежащего качества, имеющего индивидуально-определенные свойства, такие товары имеют категорию индивидуальное изготовление, указанный товар может быть использован исключительно приобретающим его потребителем.</w:t>
      </w:r>
    </w:p>
    <w:p w:rsidR="001920E5" w:rsidRPr="001920E5" w:rsidRDefault="001920E5" w:rsidP="00192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920E5" w:rsidRPr="001920E5" w:rsidRDefault="001920E5" w:rsidP="001920E5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Претензии и обмен на время ремонта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Любые претензии Покупателя, включая претензии в отношении недостатков Товара, должны быть ясно выражены и направлены в письменном виде на электронный адрес: help@nadommebel.com или принесены лично в любой из фирменных салонов «НАДОМ МЕБЕЛЬ» 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8.2. В случае обнаружения недостатков технически сложного товара Покупателю рекомендуется для более оперативного решения проблемы обращаться в сервисные центры, перечень которых указан в гарантийном талоне.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Покупатель не может возвратить Товар без получения предварительного письменного согласия Продавца.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Претензии по доставке не принимаются по истечении 3 (трех) рабочих дней, следующих за днем доставки Товара Покупателю.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8.5. На период ремонта или замены товара длительного пользования Покупателю не предоставляется в безвозмездное пользование аналогичный товар в соответствии с Постановлением Правительства РФ от 31 декабря 2020 г. N 2463 «Об утверждении Правил продажи товаров по договору розничной купли-продажи, перечня товаров длительного пользования, на которые не распространяется требование потребителя о безвозмездном предоставлении ему товара, обладающего этими же основными потребительскими свойствами, на период ремонта или замены такого товара, и перечня непродовольственных товаров надлежащего качества, не подлежащих обмену, а также о внесении изменений в некоторые акты Правительства Российской Федерации».</w:t>
      </w:r>
    </w:p>
    <w:p w:rsidR="001920E5" w:rsidRPr="001920E5" w:rsidRDefault="001920E5" w:rsidP="00192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920E5" w:rsidRPr="001920E5" w:rsidRDefault="001920E5" w:rsidP="001920E5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Акции и скидки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Продавец время от времени вправе проводить различные акции, предоставлять Покупателю скидки, призванные стимулировать Покупателя на приобретение различных Товаров.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Под акцией понимается мероприятие, проводимое Продавцом в целях реализации Товаров Покупателю на условиях, оговариваемых Продавцом каждый раз отдельно на сайте www.nadommebel.com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Под скидкой понимается сумма, на которую снижается покупная цена Товара, реализуемого Покупателем. Информация о скидках содержится на сайте Продавца www.nadommebel.com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время от времени вправе проводить конкурсы, призванные повышать интерес Покупателя к различным Товарам. Порядок и условия проведения конкурса оговариваются Продавцом в каждом случае отдельно, информация о порядке и условиях проведения конкурса размещается на сайте Продавца www.nadommebel.com</w:t>
      </w:r>
    </w:p>
    <w:p w:rsidR="001920E5" w:rsidRPr="001920E5" w:rsidRDefault="001920E5" w:rsidP="00192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920E5" w:rsidRPr="001920E5" w:rsidRDefault="001920E5" w:rsidP="001920E5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Безопасность и конфиденциальность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Любая покупка через интернет-сайт магазина всегда связана с предоставлением персональных данных Покупателем. Эти данные необходимы для обеспечения процесса оплаты и доставки заказа.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10.2. Продавец понимает всю ценность этой информации и свою ответственность за ее хранение, обработку и использование, поэтому уделяет особое внимание таким параметрам как безопасность и конфиденциальность. Продавец прикладывает максимальные усилия, чтобы все данные, которые хранятся в системе, были надежно защищены от незаконного доступа или использования в соответствии с Федеральным законом Российской Федерации от 27.07.2006 № 152-ФЗ «О персональных данных».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Покупатель является субъектом персональных данных и принимает решение о предоставлении своих персональных данных, а также дает согласие на их хранение, обработку и использование свободно, сознательно, своей волей и в своем интересе, будучи проинформированным о целях использования его персональных данных.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Покупатель дает согласие на хранение, обработку и использование его персональных данных как на территории Российской Федерации, так и на территории иностранных государств, а также на трансграничную передачу таких персональных данных. Необходимость в трансграничной передаче данных может возникнуть у Продавца в случае, если технические мощности, при применении которых будут храниться, обрабатываться и использоваться персональные данные, находятся в иностранных государствах.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10.5. Продавец гарантирует, что хранение, обработка и использование персональных данных Покупателя производится только в странах, ратифицировавших Конвенцию Совета Европы о защите физических лиц при автоматизированной обработке персональных данных.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10.6. Продавец гарантирует, что хранение, обработка и использование персональных данных будут производиться на территории иностранных государств, обеспечивающих адекватную защиту прав субъектов персональных данных, в частности, ратифицировавших Конвенцию Совета Европы о защите физических лиц при автоматизированной обработке персональных данных.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10.7. Продавец гарантирует, что персональные данные Покупателя будут использоваться исключительно для осуществления процесса продажи, доставки и в случае необходимости осуществления клиентской поддержки.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10.8. Продавец гарантирует, что персональные данные Покупателя не будут передаваться третьим лицам, за исключением наших партнёров, которые участвуют в обеспечении условий договора с Покупателем.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10.9. В частности, Покупатель дает свое разрешение Продавцу на передачу своих персональных данных партнёрам, которые обеспечивают доставку заказанных Товаров партнерам, которые обеспечивают сборку мебели, если Покупатель обратился к Продавцу с просьбой оказать помощь в организации такой услуги; иным в случае объективной необходимости в целях обеспечения выполнения условий договора между Покупателем и Продавцом.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10.10. В случае, если Покупатель приобретает товар, производимый и находящийся в государстве, не входящем в перечень иностранных государств, обеспечивающих адекватную защиту прав субъектов персональных данных, Покупатель также дает свое согласие на трансграничную передачу своих персональных данных нашим партнерам, которые участвуют в обеспечении условий договора с Покупателем. В таком случае согласие Покупателя рассматривается как данное в письменной форме и подписанное </w:t>
      </w: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электронной подписью Покупателя, равнозначное содержащему собственноручную подпись субъекта персональных данных согласию в письменной форме на бумажном носителе.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подписью в данном случае считается уникальная пара логин-пароль, присваиваемая при регистрации Покупателя на сайте Продавца и доступ к которой имеется только у Покупателя.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Покупателе хранится в системе Продавца с момента регистрации или оформления покупки до момента удаления учетной записи Покупателем и недоступна для просмотра другими пользователями www.nadommebel.com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10.11. Покупатель имеет право изменить информацию в своей учетной записи или удалить ее в любое время.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10.12. Согласие на обработку персональных данных может быть отозвано субъектом персональных данных.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10.13. Продавец имеет право отправлять информационные, в том числе рекламные сообщения, сведения о проводимых акциях, о предоставлении скидок, на электронную почту Покупателя только с его согласия. Покупатель вправе отказаться от получения рекламной и другой информации без объяснения причин отказа. Сервисные сообщения, информирующие Покупателя о заказе и этапах его обработки, отправляются автоматически и не могут быть отклонены Покупателем.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10.14. Акцепт настоящей оферты является доказательством получения согласия Покупателя (субъекта персональных данных) на обработку его данных.</w:t>
      </w:r>
    </w:p>
    <w:p w:rsidR="001920E5" w:rsidRPr="001920E5" w:rsidRDefault="001920E5" w:rsidP="00192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920E5" w:rsidRPr="001920E5" w:rsidRDefault="001920E5" w:rsidP="001920E5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Применимое право и порядок разрешения споров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К договору подлежит применению законодательство Российской Федерации.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Все споры и разногласия между Продавцом и Покупателем, возникающие в период действия договора, разрешаются путем переговоров.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В случае невозможности урегулирования споров путем переговоров спор подлежит разрешению в соответствии с действующим законодательством Российской Федерации.</w:t>
      </w:r>
    </w:p>
    <w:p w:rsidR="001920E5" w:rsidRPr="001920E5" w:rsidRDefault="001920E5" w:rsidP="00192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920E5" w:rsidRPr="001920E5" w:rsidRDefault="001920E5" w:rsidP="001920E5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Заключительные положения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Продавец вправе в любое время вносить любые изменения в текст настоящей оферты, прекращать оферту, размещать новую оферту без предварительного уведомления Покупателя.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12.2. Новая оферта, изменения в оферту, прекращение оферты становятся действительными для Покупателя после размещения информации об этом на сайте </w:t>
      </w: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www.nadommebel.com. В отношениях между Продавцом и Покупателем применяются положения оферты, действующие на момент получения акцепта.</w:t>
      </w:r>
    </w:p>
    <w:p w:rsidR="001920E5" w:rsidRPr="001920E5" w:rsidRDefault="001920E5" w:rsidP="00192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E5">
        <w:rPr>
          <w:rFonts w:ascii="Times New Roman" w:eastAsia="Times New Roman" w:hAnsi="Times New Roman" w:cs="Times New Roman"/>
          <w:sz w:val="24"/>
          <w:szCs w:val="24"/>
          <w:lang w:eastAsia="ru-RU"/>
        </w:rPr>
        <w:t>12.3. Во всем остальном, что не предусмотрено офертой, Продавец и Покупатель руководствуются действующим законодательством Российской Федерации.</w:t>
      </w:r>
    </w:p>
    <w:p w:rsidR="001920E5" w:rsidRPr="001920E5" w:rsidRDefault="001920E5" w:rsidP="00192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1920E5">
        <w:rPr>
          <w:rFonts w:ascii="Arial" w:eastAsia="Times New Roman" w:hAnsi="Arial" w:cs="Arial"/>
          <w:noProof/>
          <w:color w:val="555555"/>
          <w:sz w:val="23"/>
          <w:szCs w:val="23"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2" name="Прямоугольник 2" descr="https://cdn.nadommebel.com/local/templates/linessa/images/subscribe_left.svg?1696711659195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7B0932" id="Прямоугольник 2" o:spid="_x0000_s1026" alt="https://cdn.nadommebel.com/local/templates/linessa/images/subscribe_left.svg?169671165919510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</w:p>
    <w:p w:rsidR="001920E5" w:rsidRPr="001920E5" w:rsidRDefault="001920E5" w:rsidP="00192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1920E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E762B" w:rsidRDefault="00AE762B"/>
    <w:sectPr w:rsidR="00AE7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9A5B46"/>
    <w:multiLevelType w:val="multilevel"/>
    <w:tmpl w:val="AEE63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ED5919"/>
    <w:multiLevelType w:val="multilevel"/>
    <w:tmpl w:val="D0A4B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3036E7"/>
    <w:multiLevelType w:val="multilevel"/>
    <w:tmpl w:val="E4484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105606"/>
    <w:multiLevelType w:val="multilevel"/>
    <w:tmpl w:val="C36A6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D938D6"/>
    <w:multiLevelType w:val="multilevel"/>
    <w:tmpl w:val="4858E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0E5"/>
    <w:rsid w:val="001920E5"/>
    <w:rsid w:val="00AE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365029-EDBA-407C-AA1A-0595A28EC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20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920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20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920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92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20E5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920E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920E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920E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920E5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3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72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5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82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952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308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0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67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2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89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28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77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6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8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935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04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61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811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roslavl.nadommebel.com/help/payment/" TargetMode="External"/><Relationship Id="rId13" Type="http://schemas.openxmlformats.org/officeDocument/2006/relationships/hyperlink" Target="https://yaroslavl.nadommebel.com/help/sborka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roslavl.nadommebel.com/company/?mode=contacts" TargetMode="External"/><Relationship Id="rId12" Type="http://schemas.openxmlformats.org/officeDocument/2006/relationships/hyperlink" Target="https://yaroslavl.nadommebel.com/help/delivery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aroslavl.nadommebel.com/help/delivery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roslavl.nadommebel.com/company/?mode=contacts" TargetMode="External"/><Relationship Id="rId11" Type="http://schemas.openxmlformats.org/officeDocument/2006/relationships/hyperlink" Target="https://yaroslavl.nadommebel.com/help/delivery/" TargetMode="External"/><Relationship Id="rId5" Type="http://schemas.openxmlformats.org/officeDocument/2006/relationships/hyperlink" Target="https://yaroslavl.nadommebel.com/help/payment/" TargetMode="External"/><Relationship Id="rId15" Type="http://schemas.openxmlformats.org/officeDocument/2006/relationships/hyperlink" Target="https://yaroslavl.nadommebel.com/about/return/" TargetMode="External"/><Relationship Id="rId10" Type="http://schemas.openxmlformats.org/officeDocument/2006/relationships/hyperlink" Target="https://yaroslavl.nadommebel.com/company/?mode=contac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roslavl.nadommebel.com/help/delivery/" TargetMode="External"/><Relationship Id="rId14" Type="http://schemas.openxmlformats.org/officeDocument/2006/relationships/hyperlink" Target="https://yaroslavl.nadommebel.com/help/warran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4255</Words>
  <Characters>24259</Characters>
  <Application>Microsoft Office Word</Application>
  <DocSecurity>0</DocSecurity>
  <Lines>202</Lines>
  <Paragraphs>56</Paragraphs>
  <ScaleCrop>false</ScaleCrop>
  <Company/>
  <LinksUpToDate>false</LinksUpToDate>
  <CharactersWithSpaces>28458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2025-02-12T17:12:00Z</dcterms:created>
  <dcterms:modified xsi:type="dcterms:W3CDTF">2025-02-12T17:13:00Z</dcterms:modified>
</cp:coreProperties>
</file>