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978fb04164495" /></Relationships>
</file>

<file path=word/document.xml><?xml version="1.0" encoding="utf-8"?>
<w:document xmlns:w="http://schemas.openxmlformats.org/wordprocessingml/2006/main">
  <w:body>
    <w:sectPr>
      <w:pgMar w:top="850" w:right="850" w:bottom="850" w:left="850" w:header="720" w:footer="720" w:gutter="0"/>
    </w:sectPr>
    <w:p>
      <w:pPr>
        <w:jc w:val="left"/>
      </w:pPr>
      <w:r>
        <w:rPr>
          <w:sz w:val="20"/>
        </w:rPr>
        <w:t xml:space="preserve">Расчет носит справочный характер и не может быть основанием для совершения юридически значимых действий.</w:t>
      </w:r>
    </w:p>
    <w:p>
      <w:r>
        <w:drawing>
          <wp:inline xmlns:wp="http://schemas.openxmlformats.org/drawingml/2006/wordprocessingDrawing" distT="0" distB="0" distL="0" distR="0">
            <wp:extent cx="4132800" cy="57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xmlns:r="http://schemas.openxmlformats.org/officeDocument/2006/relationships" r:embed="R33309e372245401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800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sz w:val="36"/>
        </w:rPr>
        <w:t xml:space="preserve">Расчёт индексации присуждённых денежных сумм</w:t>
      </w:r>
    </w:p>
    <w:p>
      <w:r>
        <w:rPr>
          <w:sz w:val="24"/>
        </w:rPr>
        <w:t xml:space="preserve"/>
      </w:r>
    </w:p>
    <w:tbl>
      <w:tblPr>
        <w:tblBorders>
          <w:insideV w:val="basicThinLines" w:sz="8"/>
        </w:tblBorders>
      </w:tblPr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Сумма индексации</w:t>
            </w:r>
          </w:p>
          <w:p>
            <w:pPr>
              <w:jc w:val="left"/>
            </w:pPr>
            <w:r>
              <w:rPr>
                <w:sz w:val="36"/>
              </w:rPr>
              <w:t xml:space="preserve">841 922,55 ₽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Сумма долга вместе с индексацией</w:t>
            </w:r>
          </w:p>
          <w:p>
            <w:pPr>
              <w:jc w:val="left"/>
            </w:pPr>
            <w:r>
              <w:rPr>
                <w:sz w:val="36"/>
              </w:rPr>
              <w:t xml:space="preserve">2 836 371,09 ₽</w:t>
            </w:r>
          </w:p>
          <w:p>
            <w:pPr>
              <w:jc w:val="left"/>
            </w:pPr>
            <w:r>
              <w:rPr>
                <w:sz w:val="24"/>
              </w:rPr>
              <w:t xml:space="preserve">(по состоянию на 27.12.2025)</w:t>
            </w:r>
          </w:p>
        </w:tc>
      </w:tr>
    </w:tbl>
    <w:p>
      <w:r>
        <w:rPr>
          <w:sz w:val="24"/>
        </w:rPr>
        <w:t xml:space="preserve"/>
      </w:r>
    </w:p>
    <w:p>
      <w:pPr>
        <w:jc w:val="left"/>
      </w:pPr>
      <w:r>
        <w:rPr>
          <w:sz w:val="28"/>
        </w:rPr>
        <w:t xml:space="preserve">Сумма долга на дату начала периода индексации (30.07.2021): 2 000 000,00 ₽</w:t>
      </w:r>
    </w:p>
    <w:p>
      <w:pPr>
        <w:jc w:val="left"/>
      </w:pPr>
      <w:r>
        <w:rPr>
          <w:sz w:val="28"/>
        </w:rPr>
        <w:t xml:space="preserve">Период индексации: 30.07.2021 – 27.12.2025 (1 612 дней)</w:t>
      </w:r>
    </w:p>
    <w:p>
      <w:pPr>
        <w:jc w:val="left"/>
      </w:pPr>
      <w:r>
        <w:rPr>
          <w:sz w:val="28"/>
        </w:rPr>
        <w:t xml:space="preserve">Регион: Российская Федерация</w:t>
      </w:r>
    </w:p>
    <w:p>
      <w:r>
        <w:rPr>
          <w:sz w:val="24"/>
        </w:rPr>
        <w:t xml:space="preserve"/>
      </w:r>
    </w:p>
    <w:p>
      <w:r>
        <w:rPr>
          <w:sz w:val="24"/>
        </w:rPr>
        <w:t xml:space="preserve"/>
      </w:r>
    </w:p>
    <w:p>
      <w:pPr>
        <w:jc w:val="left"/>
      </w:pPr>
      <w:r>
        <w:rPr>
          <w:sz w:val="36"/>
        </w:rPr>
        <w:t xml:space="preserve">Порядок расчёта</w:t>
      </w:r>
    </w:p>
    <w:p>
      <w:pPr>
        <w:jc w:val="left"/>
      </w:pPr>
      <w:r>
        <w:rPr>
          <w:sz w:val="28"/>
        </w:rPr>
        <w:t xml:space="preserve">Индексация за период: 30.07.2021 – 15.09.2021</w:t>
      </w:r>
    </w:p>
    <w:p>
      <w:pPr>
        <w:jc w:val="left"/>
      </w:pPr>
      <w:r>
        <w:rPr>
          <w:sz w:val="28"/>
        </w:rPr>
        <w:t xml:space="preserve">сумма долга1 × ИПЦ1 × пропорция первого месяца × ИПЦ2 × ИПЦ3 × пропорция последнего месяца – сумма долга1 = И1</w:t>
      </w:r>
    </w:p>
    <w:p>
      <w:pPr>
        <w:jc w:val="left"/>
      </w:pPr>
      <w:r>
        <w:rPr>
          <w:sz w:val="28"/>
        </w:rPr>
        <w:t xml:space="preserve">2 000 000,00 × ((0,31 × 2/31) + 100)/100 × 100,17/100 × ((0,60 × 15/30) + 100)/100 – 2 000 000,00 = 9 812,08 ₽</w:t>
      </w:r>
    </w:p>
    <w:p>
      <w:r>
        <w:rPr>
          <w:sz w:val="28"/>
        </w:rPr>
        <w:t xml:space="preserve">Частичная оплата долга 15.09.2021   </w:t>
      </w:r>
      <w:r>
        <w:rPr>
          <w:sz w:val="28"/>
          <w:color w:val="18890A"/>
        </w:rPr>
        <w:t xml:space="preserve">-1 090,79 ₽</w:t>
      </w:r>
    </w:p>
    <w:p>
      <w:pPr>
        <w:jc w:val="left"/>
      </w:pPr>
      <w:r>
        <w:rPr>
          <w:sz w:val="28"/>
        </w:rPr>
        <w:t xml:space="preserve">Частичная оплата долга #1</w:t>
      </w:r>
    </w:p>
    <w:p>
      <w:pPr>
        <w:jc w:val="left"/>
      </w:pPr>
      <w:r>
        <w:rPr>
          <w:sz w:val="28"/>
        </w:rPr>
        <w:t xml:space="preserve">2 000 000,00 - 1 090,79 = 1 998 909,21 ₽</w:t>
      </w:r>
    </w:p>
    <w:p>
      <w:pPr>
        <w:jc w:val="left"/>
      </w:pPr>
      <w:r>
        <w:rPr>
          <w:sz w:val="28"/>
        </w:rPr>
        <w:t xml:space="preserve">Индексация за период: 16.09.2021 – 21.09.2021</w:t>
      </w:r>
    </w:p>
    <w:p>
      <w:pPr>
        <w:jc w:val="left"/>
      </w:pPr>
      <w:r>
        <w:rPr>
          <w:sz w:val="28"/>
        </w:rPr>
        <w:t xml:space="preserve">сумма долга2 × ИПЦ × пропорция первого месяца – сумма долга2 = И2</w:t>
      </w:r>
    </w:p>
    <w:p>
      <w:pPr>
        <w:jc w:val="left"/>
      </w:pPr>
      <w:r>
        <w:rPr>
          <w:sz w:val="28"/>
        </w:rPr>
        <w:t xml:space="preserve">1 998 909,21 × ((0,60 × 6/30) + 100)/100 – 1 998 909,21 = 2 398,69 ₽</w:t>
      </w:r>
    </w:p>
    <w:p>
      <w:r>
        <w:rPr>
          <w:sz w:val="28"/>
        </w:rPr>
        <w:t xml:space="preserve">Частичная оплата долга 21.09.2021   </w:t>
      </w:r>
      <w:r>
        <w:rPr>
          <w:sz w:val="28"/>
          <w:color w:val="18890A"/>
        </w:rPr>
        <w:t xml:space="preserve">-710,67 ₽</w:t>
      </w:r>
    </w:p>
    <w:p>
      <w:pPr>
        <w:jc w:val="left"/>
      </w:pPr>
      <w:r>
        <w:rPr>
          <w:sz w:val="28"/>
        </w:rPr>
        <w:t xml:space="preserve">Частичная оплата долга #2</w:t>
      </w:r>
    </w:p>
    <w:p>
      <w:pPr>
        <w:jc w:val="left"/>
      </w:pPr>
      <w:r>
        <w:rPr>
          <w:sz w:val="28"/>
        </w:rPr>
        <w:t xml:space="preserve">1 998 909,21 - 710,67 = 1 998 198,54 ₽</w:t>
      </w:r>
    </w:p>
    <w:p>
      <w:pPr>
        <w:jc w:val="left"/>
      </w:pPr>
      <w:r>
        <w:rPr>
          <w:sz w:val="28"/>
        </w:rPr>
        <w:t xml:space="preserve">Индексация за период: 22.09.2021 – 17.02.2025</w:t>
      </w:r>
    </w:p>
    <w:p>
      <w:pPr>
        <w:jc w:val="left"/>
      </w:pPr>
      <w:r>
        <w:rPr>
          <w:sz w:val="28"/>
        </w:rPr>
        <w:t xml:space="preserve">сумма долга3 × ИПЦ1 × пропорция первого месяца × ИПЦ2 × ИПЦ3 × ... × ИПЦ42 × пропорция последнего месяца – сумма долга3 = И3</w:t>
      </w:r>
    </w:p>
    <w:p>
      <w:pPr>
        <w:jc w:val="left"/>
      </w:pPr>
      <w:r>
        <w:rPr>
          <w:sz w:val="28"/>
        </w:rPr>
        <w:t xml:space="preserve">1 998 198,54 × ((0,60 × 9/30) + 100)/100 × 101,11/100 × 100,96/100 × 100,82/100 × 100,99/100 × 101,17/100 × 107,61/100 × 101,56/100 × 100,12/100 × 99,65/100 × 99,61/100 × 99,48/100 × 100,05/100 × 100,18/100 × 100,37/100 × 100,78/100 × 100,84/100 × 100,46/100 × 100,37/100 × 100,38/100 × 100,31/100 × 100,37/100 × 100,63/100 × 100,28/100 × 100,87/100 × 100,83/100 × 101,11/100 × 100,73/100 × 100,86/100 × 100,68/100 × 100,39/100 × 100,50/100 × 100,74/100 × 100,64/100 × 101,14/100 × 100,20/100 × 100,48/100 × 100,75/100 × 101,43/100 × 101,32/100 × 101,23/100 × ((0,81 × 17/28) + 100)/100 – 1 998 198,54 = 761 161,35 ₽</w:t>
      </w:r>
    </w:p>
    <w:p>
      <w:r>
        <w:rPr>
          <w:sz w:val="28"/>
        </w:rPr>
        <w:t xml:space="preserve">Частичная оплата долга 17.02.2025   </w:t>
      </w:r>
      <w:r>
        <w:rPr>
          <w:sz w:val="28"/>
          <w:color w:val="18890A"/>
        </w:rPr>
        <w:t xml:space="preserve">-625,00 ₽</w:t>
      </w:r>
    </w:p>
    <w:p>
      <w:pPr>
        <w:jc w:val="left"/>
      </w:pPr>
      <w:r>
        <w:rPr>
          <w:sz w:val="28"/>
        </w:rPr>
        <w:t xml:space="preserve">Частичная оплата долга #3</w:t>
      </w:r>
    </w:p>
    <w:p>
      <w:pPr>
        <w:jc w:val="left"/>
      </w:pPr>
      <w:r>
        <w:rPr>
          <w:sz w:val="28"/>
        </w:rPr>
        <w:t xml:space="preserve">1 998 198,54 - 625,00 = 1 997 573,54 ₽</w:t>
      </w:r>
    </w:p>
    <w:p>
      <w:pPr>
        <w:jc w:val="left"/>
      </w:pPr>
      <w:r>
        <w:rPr>
          <w:sz w:val="28"/>
        </w:rPr>
        <w:t xml:space="preserve">Индексация за период: 18.02.2025 – 03.03.2025</w:t>
      </w:r>
    </w:p>
    <w:p>
      <w:pPr>
        <w:jc w:val="left"/>
      </w:pPr>
      <w:r>
        <w:rPr>
          <w:sz w:val="28"/>
        </w:rPr>
        <w:t xml:space="preserve">сумма долга4 × ИПЦ1 × пропорция первого месяца × ИПЦ2 × пропорция последнего месяца – сумма долга4 = И4</w:t>
      </w:r>
    </w:p>
    <w:p>
      <w:pPr>
        <w:jc w:val="left"/>
      </w:pPr>
      <w:r>
        <w:rPr>
          <w:sz w:val="28"/>
        </w:rPr>
        <w:t xml:space="preserve">1 997 573,54 × ((0,81 × 11/28) + 100)/100 × ((0,65 × 3/31) + 100)/100 – 1 997 573,54 = 7 617,10 ₽</w:t>
      </w:r>
    </w:p>
    <w:p>
      <w:r>
        <w:rPr>
          <w:sz w:val="28"/>
        </w:rPr>
        <w:t xml:space="preserve">Частичная оплата долга 03.03.2025   </w:t>
      </w:r>
      <w:r>
        <w:rPr>
          <w:sz w:val="28"/>
          <w:color w:val="18890A"/>
        </w:rPr>
        <w:t xml:space="preserve">-625,00 ₽</w:t>
      </w:r>
    </w:p>
    <w:p>
      <w:pPr>
        <w:jc w:val="left"/>
      </w:pPr>
      <w:r>
        <w:rPr>
          <w:sz w:val="28"/>
        </w:rPr>
        <w:t xml:space="preserve">Частичная оплата долга #4</w:t>
      </w:r>
    </w:p>
    <w:p>
      <w:pPr>
        <w:jc w:val="left"/>
      </w:pPr>
      <w:r>
        <w:rPr>
          <w:sz w:val="28"/>
        </w:rPr>
        <w:t xml:space="preserve">1 997 573,54 - 625,00 = 1 996 948,54 ₽</w:t>
      </w:r>
    </w:p>
    <w:p>
      <w:pPr>
        <w:jc w:val="left"/>
      </w:pPr>
      <w:r>
        <w:rPr>
          <w:sz w:val="28"/>
        </w:rPr>
        <w:t xml:space="preserve">Индексация за период: 04.03.2025 – 08.04.2025</w:t>
      </w:r>
    </w:p>
    <w:p>
      <w:pPr>
        <w:jc w:val="left"/>
      </w:pPr>
      <w:r>
        <w:rPr>
          <w:sz w:val="28"/>
        </w:rPr>
        <w:t xml:space="preserve">сумма долга5 × ИПЦ1 × пропорция первого месяца × ИПЦ2 × пропорция последнего месяца – сумма долга5 = И5</w:t>
      </w:r>
    </w:p>
    <w:p>
      <w:pPr>
        <w:jc w:val="left"/>
      </w:pPr>
      <w:r>
        <w:rPr>
          <w:sz w:val="28"/>
        </w:rPr>
        <w:t xml:space="preserve">1 996 948,54 × ((0,65 × 28/31) + 100)/100 × ((0,40 × 8/30) + 100)/100 – 1 996 948,54 = 13 866,60 ₽</w:t>
      </w:r>
    </w:p>
    <w:p>
      <w:r>
        <w:rPr>
          <w:sz w:val="28"/>
        </w:rPr>
        <w:t xml:space="preserve">Частичная оплата долга 08.04.2025   </w:t>
      </w:r>
      <w:r>
        <w:rPr>
          <w:sz w:val="28"/>
          <w:color w:val="18890A"/>
        </w:rPr>
        <w:t xml:space="preserve">-625,00 ₽</w:t>
      </w:r>
    </w:p>
    <w:p>
      <w:pPr>
        <w:jc w:val="left"/>
      </w:pPr>
      <w:r>
        <w:rPr>
          <w:sz w:val="28"/>
        </w:rPr>
        <w:t xml:space="preserve">Частичная оплата долга #5</w:t>
      </w:r>
    </w:p>
    <w:p>
      <w:pPr>
        <w:jc w:val="left"/>
      </w:pPr>
      <w:r>
        <w:rPr>
          <w:sz w:val="28"/>
        </w:rPr>
        <w:t xml:space="preserve">1 996 948,54 - 625,00 = 1 996 323,54 ₽</w:t>
      </w:r>
    </w:p>
    <w:p>
      <w:pPr>
        <w:jc w:val="left"/>
      </w:pPr>
      <w:r>
        <w:rPr>
          <w:sz w:val="28"/>
        </w:rPr>
        <w:t xml:space="preserve">Индексация за период: 09.04.2025 – 03.07.2025</w:t>
      </w:r>
    </w:p>
    <w:p>
      <w:pPr>
        <w:jc w:val="left"/>
      </w:pPr>
      <w:r>
        <w:rPr>
          <w:sz w:val="28"/>
        </w:rPr>
        <w:t xml:space="preserve">сумма долга6 × ИПЦ1 × пропорция первого месяца × ИПЦ2 × ИПЦ3 × ИПЦ4 × пропорция последнего месяца – сумма долга6 = И6</w:t>
      </w:r>
    </w:p>
    <w:p>
      <w:pPr>
        <w:jc w:val="left"/>
      </w:pPr>
      <w:r>
        <w:rPr>
          <w:sz w:val="28"/>
        </w:rPr>
        <w:t xml:space="preserve">1 996 323,54 × ((0,40 × 22/30) + 100)/100 × 100,43/100 × 100,20/100 × ((0,57 × 3/31) + 100)/100 – 1 996 323,54 = 19 598,23 ₽</w:t>
      </w:r>
    </w:p>
    <w:p>
      <w:r>
        <w:rPr>
          <w:sz w:val="28"/>
        </w:rPr>
        <w:t xml:space="preserve">Частичная оплата долга 03.07.2025   </w:t>
      </w:r>
      <w:r>
        <w:rPr>
          <w:sz w:val="28"/>
          <w:color w:val="18890A"/>
        </w:rPr>
        <w:t xml:space="preserve">-1 250,00 ₽</w:t>
      </w:r>
    </w:p>
    <w:p>
      <w:pPr>
        <w:jc w:val="left"/>
      </w:pPr>
      <w:r>
        <w:rPr>
          <w:sz w:val="28"/>
        </w:rPr>
        <w:t xml:space="preserve">Частичная оплата долга #6</w:t>
      </w:r>
    </w:p>
    <w:p>
      <w:pPr>
        <w:jc w:val="left"/>
      </w:pPr>
      <w:r>
        <w:rPr>
          <w:sz w:val="28"/>
        </w:rPr>
        <w:t xml:space="preserve">1 996 323,54 - 1 250,00 = 1 995 073,54 ₽</w:t>
      </w:r>
    </w:p>
    <w:p>
      <w:pPr>
        <w:jc w:val="left"/>
      </w:pPr>
      <w:r>
        <w:rPr>
          <w:sz w:val="28"/>
        </w:rPr>
        <w:t xml:space="preserve">Индексация за период: 04.07.2025 – 11.11.2025</w:t>
      </w:r>
    </w:p>
    <w:p>
      <w:pPr>
        <w:jc w:val="left"/>
      </w:pPr>
      <w:r>
        <w:rPr>
          <w:sz w:val="28"/>
        </w:rPr>
        <w:t xml:space="preserve">сумма долга7 × ИПЦ1 × пропорция первого месяца × ИПЦ2 × ИПЦ3 × ИПЦ4 × ИПЦ5 × пропорция последнего месяца – сумма долга7 = И7</w:t>
      </w:r>
    </w:p>
    <w:p>
      <w:pPr>
        <w:jc w:val="left"/>
      </w:pPr>
      <w:r>
        <w:rPr>
          <w:sz w:val="28"/>
        </w:rPr>
        <w:t xml:space="preserve">1 995 073,54 × ((0,57 × 28/31) + 100)/100 × 99,60/100 × 100,34/100 × 100,50/100 × ((0,42 × 11/30) + 100)/100 – 1 995 073,54 = 22 163,27 ₽</w:t>
      </w:r>
    </w:p>
    <w:p>
      <w:r>
        <w:rPr>
          <w:sz w:val="28"/>
        </w:rPr>
        <w:t xml:space="preserve">Частичная оплата долга 11.11.2025   </w:t>
      </w:r>
      <w:r>
        <w:rPr>
          <w:sz w:val="28"/>
          <w:color w:val="18890A"/>
        </w:rPr>
        <w:t xml:space="preserve">-625,00 ₽</w:t>
      </w:r>
    </w:p>
    <w:p>
      <w:pPr>
        <w:jc w:val="left"/>
      </w:pPr>
      <w:r>
        <w:rPr>
          <w:sz w:val="28"/>
        </w:rPr>
        <w:t xml:space="preserve">Частичная оплата долга #7</w:t>
      </w:r>
    </w:p>
    <w:p>
      <w:pPr>
        <w:jc w:val="left"/>
      </w:pPr>
      <w:r>
        <w:rPr>
          <w:sz w:val="28"/>
        </w:rPr>
        <w:t xml:space="preserve">1 995 073,54 - 625,00 = 1 994 448,54 ₽</w:t>
      </w:r>
    </w:p>
    <w:p>
      <w:pPr>
        <w:jc w:val="left"/>
      </w:pPr>
      <w:r>
        <w:rPr>
          <w:sz w:val="28"/>
        </w:rPr>
        <w:t xml:space="preserve">Индексация за период: 12.11.2025 – 27.12.2025</w:t>
      </w:r>
    </w:p>
    <w:p>
      <w:pPr>
        <w:jc w:val="left"/>
      </w:pPr>
      <w:r>
        <w:rPr>
          <w:sz w:val="28"/>
        </w:rPr>
        <w:t xml:space="preserve">сумма долга8 × ИПЦ × пропорция первого месяца – сумма долга8 = И8</w:t>
      </w:r>
    </w:p>
    <w:p>
      <w:pPr>
        <w:jc w:val="left"/>
      </w:pPr>
      <w:r>
        <w:rPr>
          <w:sz w:val="28"/>
        </w:rPr>
        <w:t xml:space="preserve">1 994 448,54 × ((0,42 × 19/30) + 100)/100 – 1 994 448,54 = 5 305,23 ₽</w:t>
      </w:r>
    </w:p>
    <w:p>
      <w:pPr>
        <w:jc w:val="left"/>
      </w:pPr>
      <w:r>
        <w:rPr>
          <w:sz w:val="28"/>
        </w:rPr>
        <w:t xml:space="preserve">Итоговая индексация = И1 + И2 + И3 + И4 + И5 + И6 + И7 + И8</w:t>
      </w:r>
    </w:p>
    <w:p>
      <w:pPr>
        <w:jc w:val="left"/>
      </w:pPr>
      <w:r>
        <w:rPr>
          <w:sz w:val="28"/>
        </w:rPr>
        <w:t xml:space="preserve">9 812,08 + 2 398,69 + 761 161,35 + 7 617,10 + 13 866,60 + 19 598,23 + 22 163,27 + 5 305,23 = 841 922,55 ₽</w:t>
      </w:r>
    </w:p>
    <w:p>
      <w:r>
        <w:rPr>
          <w:sz w:val="24"/>
        </w:rPr>
        <w:t xml:space="preserve"/>
      </w:r>
    </w:p>
    <w:p>
      <w:pPr>
        <w:jc w:val="left"/>
      </w:pPr>
      <w:r>
        <w:rPr>
          <w:sz w:val="28"/>
        </w:rPr>
        <w:t xml:space="preserve">Индексы потребительских цен</w:t>
      </w:r>
    </w:p>
    <w:tbl>
      <w:tr>
        <w:tc>
          <w:tcPr>
            <w:hMerge w:val="restart"/>
            <w:tcMar/>
          </w:tcPr>
          <w:p>
            <w:pPr>
              <w:jc w:val="left"/>
            </w:pPr>
            <w:r>
              <w:rPr>
                <w:sz w:val="22"/>
              </w:rPr>
              <w:t xml:space="preserve">2021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июль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100.31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август </w:t>
            </w:r>
          </w:p>
          <w:p>
            <w:pPr>
              <w:jc w:val="left"/>
            </w:pPr>
            <w:r>
              <w:rPr>
                <w:sz w:val="22"/>
              </w:rPr>
              <w:t xml:space="preserve"> 100.17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сентябрь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100.6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октябрь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101.11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ноябрь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100.96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декабрь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100.82 </w:t>
            </w:r>
          </w:p>
        </w:tc>
      </w:tr>
      <w:tr>
        <w:tc>
          <w:tcPr>
            <w:hMerge w:val="restart"/>
            <w:tcMar/>
          </w:tcPr>
          <w:p>
            <w:pPr>
              <w:jc w:val="left"/>
            </w:pPr>
            <w:r>
              <w:rPr>
                <w:sz w:val="22"/>
              </w:rPr>
              <w:t xml:space="preserve">2022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январь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100.99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февраль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101.17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март </w:t>
            </w:r>
          </w:p>
          <w:p>
            <w:pPr>
              <w:jc w:val="left"/>
            </w:pPr>
            <w:r>
              <w:rPr>
                <w:sz w:val="22"/>
              </w:rPr>
              <w:t xml:space="preserve"> 107.61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апрель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101.56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май </w:t>
            </w:r>
          </w:p>
          <w:p>
            <w:pPr>
              <w:jc w:val="left"/>
            </w:pPr>
            <w:r>
              <w:rPr>
                <w:sz w:val="22"/>
              </w:rPr>
              <w:t xml:space="preserve"> 100.12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июнь </w:t>
            </w:r>
          </w:p>
          <w:p>
            <w:pPr>
              <w:jc w:val="left"/>
            </w:pPr>
            <w:r>
              <w:rPr>
                <w:sz w:val="22"/>
              </w:rPr>
              <w:t xml:space="preserve"> 99.65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июль </w:t>
            </w:r>
          </w:p>
          <w:p>
            <w:pPr>
              <w:jc w:val="left"/>
            </w:pPr>
            <w:r>
              <w:rPr>
                <w:sz w:val="22"/>
              </w:rPr>
              <w:t xml:space="preserve"> 99.61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август </w:t>
            </w:r>
          </w:p>
          <w:p>
            <w:pPr>
              <w:jc w:val="left"/>
            </w:pPr>
            <w:r>
              <w:rPr>
                <w:sz w:val="22"/>
              </w:rPr>
              <w:t xml:space="preserve"> 99.48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сентябрь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100.05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октябрь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100.18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ноябрь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100.37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декабрь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100.78 </w:t>
            </w:r>
          </w:p>
        </w:tc>
      </w:tr>
      <w:tr>
        <w:tc>
          <w:tcPr>
            <w:hMerge w:val="restart"/>
            <w:tcMar/>
          </w:tcPr>
          <w:p>
            <w:pPr>
              <w:jc w:val="left"/>
            </w:pPr>
            <w:r>
              <w:rPr>
                <w:sz w:val="22"/>
              </w:rPr>
              <w:t xml:space="preserve">2023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январь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100.84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февраль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100.46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март </w:t>
            </w:r>
          </w:p>
          <w:p>
            <w:pPr>
              <w:jc w:val="left"/>
            </w:pPr>
            <w:r>
              <w:rPr>
                <w:sz w:val="22"/>
              </w:rPr>
              <w:t xml:space="preserve"> 100.37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апрель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100.38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май </w:t>
            </w:r>
          </w:p>
          <w:p>
            <w:pPr>
              <w:jc w:val="left"/>
            </w:pPr>
            <w:r>
              <w:rPr>
                <w:sz w:val="22"/>
              </w:rPr>
              <w:t xml:space="preserve"> 100.31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июнь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100.37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июль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100.63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август </w:t>
            </w:r>
          </w:p>
          <w:p>
            <w:pPr>
              <w:jc w:val="left"/>
            </w:pPr>
            <w:r>
              <w:rPr>
                <w:sz w:val="22"/>
              </w:rPr>
              <w:t xml:space="preserve"> 100.28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сентябрь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100.87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октябрь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100.83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ноябрь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101.11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декабрь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100.73 </w:t>
            </w:r>
          </w:p>
        </w:tc>
      </w:tr>
      <w:tr>
        <w:tc>
          <w:tcPr>
            <w:hMerge w:val="restart"/>
            <w:tcMar/>
          </w:tcPr>
          <w:p>
            <w:pPr>
              <w:jc w:val="left"/>
            </w:pPr>
            <w:r>
              <w:rPr>
                <w:sz w:val="22"/>
              </w:rPr>
              <w:t xml:space="preserve">2024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январь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100.86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февраль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100.68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март </w:t>
            </w:r>
          </w:p>
          <w:p>
            <w:pPr>
              <w:jc w:val="left"/>
            </w:pPr>
            <w:r>
              <w:rPr>
                <w:sz w:val="22"/>
              </w:rPr>
              <w:t xml:space="preserve"> 100.39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апрель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100.5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май </w:t>
            </w:r>
          </w:p>
          <w:p>
            <w:pPr>
              <w:jc w:val="left"/>
            </w:pPr>
            <w:r>
              <w:rPr>
                <w:sz w:val="22"/>
              </w:rPr>
              <w:t xml:space="preserve"> 100.74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июнь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100.64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июль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101.14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август </w:t>
            </w:r>
          </w:p>
          <w:p>
            <w:pPr>
              <w:jc w:val="left"/>
            </w:pPr>
            <w:r>
              <w:rPr>
                <w:sz w:val="22"/>
              </w:rPr>
              <w:t xml:space="preserve"> 100.2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сентябрь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100.48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октябрь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100.75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ноябрь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101.43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декабрь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101.32 </w:t>
            </w:r>
          </w:p>
        </w:tc>
      </w:tr>
      <w:tr>
        <w:tc>
          <w:tcPr>
            <w:hMerge w:val="restart"/>
            <w:tcMar/>
          </w:tcPr>
          <w:p>
            <w:pPr>
              <w:jc w:val="left"/>
            </w:pPr>
            <w:r>
              <w:rPr>
                <w:sz w:val="22"/>
              </w:rPr>
              <w:t xml:space="preserve">2025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январь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101.23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февраль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100.81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март </w:t>
            </w:r>
          </w:p>
          <w:p>
            <w:pPr>
              <w:jc w:val="left"/>
            </w:pPr>
            <w:r>
              <w:rPr>
                <w:sz w:val="22"/>
              </w:rPr>
              <w:t xml:space="preserve"> 100.65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апрель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100.4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май </w:t>
            </w:r>
          </w:p>
          <w:p>
            <w:pPr>
              <w:jc w:val="left"/>
            </w:pPr>
            <w:r>
              <w:rPr>
                <w:sz w:val="22"/>
              </w:rPr>
              <w:t xml:space="preserve"> 100.43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июнь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100.2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июль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100.57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август </w:t>
            </w:r>
          </w:p>
          <w:p>
            <w:pPr>
              <w:jc w:val="left"/>
            </w:pPr>
            <w:r>
              <w:rPr>
                <w:sz w:val="22"/>
              </w:rPr>
              <w:t xml:space="preserve"> 99.6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сентябрь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100.34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октябрь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100.5 </w:t>
            </w:r>
          </w:p>
        </w:tc>
        <w:tc>
          <w:p>
            <w:pPr>
              <w:jc w:val="left"/>
            </w:pPr>
            <w:r>
              <w:rPr>
                <w:sz w:val="22"/>
              </w:rPr>
              <w:t xml:space="preserve"> ноябрь </w:t>
            </w:r>
          </w:p>
          <w:p>
            <w:pPr>
              <w:jc w:val="left"/>
            </w:pPr>
            <w:r>
              <w:rPr>
                <w:sz w:val="22"/>
              </w:rPr>
              <w:t xml:space="preserve"> 100.42 </w:t>
            </w:r>
          </w:p>
        </w:tc>
      </w:tr>
    </w:tbl>
    <w:p>
      <w:r>
        <w:rPr>
          <w:sz w:val="24"/>
        </w:rPr>
        <w:t xml:space="preserve"/>
      </w:r>
    </w:p>
    <w:p>
      <w:pPr>
        <w:jc w:val="left"/>
      </w:pPr>
      <w:r>
        <w:rPr>
          <w:sz w:val="36"/>
        </w:rPr>
        <w:t xml:space="preserve">Примечание</w:t>
      </w:r>
    </w:p>
    <w:p>
      <w:pPr>
        <w:jc w:val="left"/>
      </w:pPr>
      <w:r>
        <w:rPr>
          <w:sz w:val="28"/>
        </w:rPr>
        <w:t xml:space="preserve">Расчёт произведён только за периоды, для которых известен ИПЦ: июль 2021 - ноябрь 2025</w:t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3309e3722454013" /></Relationships>
</file>