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4679D2">
      <w:pPr>
        <w:pStyle w:val="15"/>
        <w:widowControl w:val="0"/>
        <w:ind w:firstLine="708"/>
        <w:jc w:val="both"/>
        <w:rPr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61"/>
        <w:gridCol w:w="5053"/>
      </w:tblGrid>
      <w:tr w:rsidR="00000000">
        <w:trPr>
          <w:trHeight w:val="305"/>
        </w:trPr>
        <w:tc>
          <w:tcPr>
            <w:tcW w:w="5261" w:type="dxa"/>
            <w:shd w:val="clear" w:color="auto" w:fill="auto"/>
          </w:tcPr>
          <w:p w:rsidR="00000000" w:rsidRDefault="004679D2">
            <w:pPr>
              <w:pStyle w:val="ConsNormal"/>
              <w:snapToGrid w:val="0"/>
            </w:pPr>
            <w:r>
              <w:rPr>
                <w:rFonts w:eastAsia="Consultant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5053" w:type="dxa"/>
            <w:shd w:val="clear" w:color="auto" w:fill="auto"/>
          </w:tcPr>
          <w:p w:rsidR="00000000" w:rsidRDefault="004679D2">
            <w:pPr>
              <w:pStyle w:val="Con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679D2">
            <w:pPr>
              <w:pStyle w:val="ConsNormal"/>
              <w:snapToGrid w:val="0"/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00000" w:rsidRDefault="004679D2">
            <w:pPr>
              <w:pStyle w:val="Con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(наименование и адрес подразделения органа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00000" w:rsidRDefault="004679D2">
            <w:pPr>
              <w:pStyle w:val="Con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принудительного исполнения)</w:t>
            </w:r>
          </w:p>
          <w:p w:rsidR="00000000" w:rsidRDefault="004679D2">
            <w:pPr>
              <w:pStyle w:val="Con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679D2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679D2">
            <w:pPr>
              <w:pStyle w:val="ConsNormal"/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________________________________</w:t>
            </w:r>
          </w:p>
          <w:p w:rsidR="00000000" w:rsidRDefault="004679D2">
            <w:pPr>
              <w:pStyle w:val="ConsNormal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(Ф.И.О., гражданство, реквизиты документа удостов</w:t>
            </w:r>
            <w:r>
              <w:rPr>
                <w:rFonts w:ascii="Times New Roman" w:hAnsi="Times New Roman" w:cs="Times New Roman"/>
              </w:rPr>
              <w:t>еряющего личность, место жительства или место пребывания, номер контактного телефона)</w:t>
            </w:r>
          </w:p>
          <w:p w:rsidR="00000000" w:rsidRDefault="004679D2">
            <w:pPr>
              <w:pStyle w:val="Con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4679D2">
      <w:pPr>
        <w:jc w:val="center"/>
        <w:rPr>
          <w:b/>
          <w:bCs/>
          <w:sz w:val="28"/>
          <w:szCs w:val="28"/>
        </w:rPr>
      </w:pPr>
    </w:p>
    <w:p w:rsidR="00000000" w:rsidRDefault="004679D2">
      <w:pPr>
        <w:jc w:val="center"/>
      </w:pPr>
      <w:r>
        <w:rPr>
          <w:b/>
          <w:bCs/>
          <w:sz w:val="28"/>
          <w:szCs w:val="28"/>
        </w:rPr>
        <w:t>ЗАЯВЛЕНИЕ</w:t>
      </w:r>
    </w:p>
    <w:p w:rsidR="00000000" w:rsidRDefault="004679D2">
      <w:pPr>
        <w:pStyle w:val="af9"/>
        <w:jc w:val="center"/>
      </w:pPr>
      <w:r>
        <w:rPr>
          <w:b/>
          <w:bCs/>
          <w:sz w:val="28"/>
          <w:szCs w:val="28"/>
          <w:lang w:val="ru-RU"/>
        </w:rPr>
        <w:t>о сохранении заработной платы и иных доходов ежемесячно</w:t>
      </w:r>
    </w:p>
    <w:p w:rsidR="00000000" w:rsidRDefault="004679D2">
      <w:pPr>
        <w:pStyle w:val="af9"/>
        <w:jc w:val="center"/>
      </w:pPr>
      <w:r>
        <w:rPr>
          <w:b/>
          <w:bCs/>
          <w:sz w:val="28"/>
          <w:szCs w:val="28"/>
          <w:lang w:val="ru-RU"/>
        </w:rPr>
        <w:t>в размере прожиточного минимума</w:t>
      </w:r>
    </w:p>
    <w:p w:rsidR="00000000" w:rsidRDefault="004679D2">
      <w:pPr>
        <w:pStyle w:val="af9"/>
        <w:jc w:val="center"/>
        <w:rPr>
          <w:b/>
          <w:bCs/>
          <w:sz w:val="28"/>
          <w:szCs w:val="28"/>
        </w:rPr>
      </w:pPr>
    </w:p>
    <w:p w:rsidR="00000000" w:rsidRDefault="004679D2">
      <w:pPr>
        <w:pStyle w:val="af9"/>
        <w:jc w:val="center"/>
        <w:rPr>
          <w:b/>
          <w:bCs/>
          <w:sz w:val="28"/>
          <w:szCs w:val="28"/>
        </w:rPr>
      </w:pPr>
    </w:p>
    <w:p w:rsidR="00000000" w:rsidRDefault="004679D2">
      <w:pPr>
        <w:ind w:firstLine="709"/>
        <w:jc w:val="both"/>
      </w:pPr>
      <w:r>
        <w:rPr>
          <w:sz w:val="28"/>
          <w:szCs w:val="28"/>
        </w:rPr>
        <w:t>На исполнении в ___________________________________________________</w:t>
      </w:r>
      <w:r>
        <w:rPr>
          <w:sz w:val="28"/>
          <w:szCs w:val="28"/>
        </w:rPr>
        <w:t>___</w:t>
      </w:r>
    </w:p>
    <w:p w:rsidR="00000000" w:rsidRDefault="004679D2">
      <w:pPr>
        <w:jc w:val="center"/>
      </w:pPr>
      <w:r>
        <w:rPr>
          <w:sz w:val="18"/>
          <w:szCs w:val="18"/>
        </w:rPr>
        <w:t xml:space="preserve">                                                                    </w:t>
      </w:r>
      <w:r>
        <w:t xml:space="preserve"> </w:t>
      </w:r>
      <w:r>
        <w:t xml:space="preserve">(наименование и адрес </w:t>
      </w:r>
      <w:r>
        <w:t>подразделения органа принудительного исполне</w:t>
      </w:r>
      <w:r>
        <w:t>ния</w:t>
      </w:r>
      <w:r>
        <w:t xml:space="preserve">) </w:t>
      </w:r>
    </w:p>
    <w:p w:rsidR="00000000" w:rsidRDefault="004679D2">
      <w:pPr>
        <w:jc w:val="both"/>
        <w:rPr>
          <w:sz w:val="28"/>
          <w:szCs w:val="28"/>
        </w:rPr>
      </w:pPr>
    </w:p>
    <w:p w:rsidR="00000000" w:rsidRDefault="004679D2">
      <w:pPr>
        <w:tabs>
          <w:tab w:val="left" w:pos="0"/>
        </w:tabs>
        <w:jc w:val="both"/>
      </w:pPr>
      <w:r>
        <w:rPr>
          <w:sz w:val="28"/>
          <w:szCs w:val="28"/>
        </w:rPr>
        <w:t>находится исполнительное производство от «____»_________________</w:t>
      </w:r>
      <w:r>
        <w:rPr>
          <w:sz w:val="28"/>
          <w:szCs w:val="28"/>
        </w:rPr>
        <w:br/>
        <w:t>№ ________________, возбужденное на основании</w:t>
      </w:r>
      <w:r>
        <w:rPr>
          <w:sz w:val="28"/>
          <w:szCs w:val="28"/>
        </w:rPr>
        <w:t xml:space="preserve"> исполнительного документа __________________________________________________________________________</w:t>
      </w:r>
    </w:p>
    <w:p w:rsidR="00000000" w:rsidRDefault="004679D2">
      <w:pPr>
        <w:jc w:val="center"/>
      </w:pPr>
      <w:r>
        <w:t>(</w:t>
      </w:r>
      <w:r>
        <w:rPr>
          <w:iCs/>
        </w:rPr>
        <w:t>наименование исполнительного документа,</w:t>
      </w:r>
      <w:r>
        <w:rPr>
          <w:iCs/>
          <w:sz w:val="26"/>
          <w:szCs w:val="26"/>
        </w:rPr>
        <w:t xml:space="preserve"> _</w:t>
      </w:r>
      <w:r>
        <w:rPr>
          <w:sz w:val="26"/>
          <w:szCs w:val="26"/>
        </w:rPr>
        <w:t>______________________________________________________________________________</w:t>
      </w:r>
      <w:r>
        <w:rPr>
          <w:sz w:val="28"/>
          <w:szCs w:val="28"/>
        </w:rPr>
        <w:t>.</w:t>
      </w:r>
    </w:p>
    <w:p w:rsidR="00000000" w:rsidRDefault="004679D2">
      <w:pPr>
        <w:jc w:val="center"/>
      </w:pPr>
      <w:r>
        <w:rPr>
          <w:iCs/>
          <w:sz w:val="18"/>
          <w:szCs w:val="18"/>
        </w:rPr>
        <w:t xml:space="preserve"> </w:t>
      </w:r>
      <w:r>
        <w:rPr>
          <w:iCs/>
        </w:rPr>
        <w:t>его реквизиты, Ф.И.О. (наименов</w:t>
      </w:r>
      <w:r>
        <w:rPr>
          <w:iCs/>
        </w:rPr>
        <w:t>ание) и адрес должника и взыскателя, предмет исполнения)</w:t>
      </w:r>
    </w:p>
    <w:p w:rsidR="00000000" w:rsidRDefault="004679D2">
      <w:pPr>
        <w:pStyle w:val="afa"/>
        <w:spacing w:before="0" w:after="0" w:line="0" w:lineRule="atLeast"/>
        <w:ind w:firstLine="737"/>
        <w:jc w:val="both"/>
      </w:pPr>
      <w:r>
        <w:rPr>
          <w:bCs/>
          <w:color w:val="000000"/>
          <w:sz w:val="28"/>
          <w:szCs w:val="28"/>
        </w:rPr>
        <w:t>Отношусь к социально</w:t>
      </w:r>
      <w:r>
        <w:rPr>
          <w:rStyle w:val="2"/>
          <w:bCs/>
          <w:color w:val="000000"/>
          <w:sz w:val="28"/>
          <w:szCs w:val="28"/>
          <w:lang w:eastAsia="ru-RU"/>
        </w:rPr>
        <w:t>-</w:t>
      </w:r>
      <w:r>
        <w:rPr>
          <w:bCs/>
          <w:color w:val="000000"/>
          <w:sz w:val="28"/>
          <w:szCs w:val="28"/>
        </w:rPr>
        <w:t>демографической группе населения (отметить</w:t>
      </w:r>
      <w:r>
        <w:rPr>
          <w:bCs/>
          <w:color w:val="000000"/>
          <w:sz w:val="28"/>
          <w:szCs w:val="28"/>
          <w:lang w:val="en-US"/>
        </w:rPr>
        <w:t xml:space="preserve"> «</w:t>
      </w:r>
      <w:r>
        <w:rPr>
          <w:bCs/>
          <w:color w:val="000000"/>
          <w:sz w:val="28"/>
          <w:szCs w:val="28"/>
          <w:lang w:val="en-US"/>
        </w:rPr>
        <w:t>V</w:t>
      </w:r>
      <w:r>
        <w:rPr>
          <w:bCs/>
          <w:color w:val="000000"/>
          <w:sz w:val="28"/>
          <w:szCs w:val="28"/>
          <w:lang w:val="en-US"/>
        </w:rPr>
        <w:t xml:space="preserve">»  </w:t>
      </w:r>
      <w:r>
        <w:rPr>
          <w:bCs/>
          <w:color w:val="000000"/>
          <w:sz w:val="28"/>
          <w:szCs w:val="28"/>
        </w:rPr>
        <w:t>нужн</w:t>
      </w:r>
      <w:r>
        <w:rPr>
          <w:bCs/>
          <w:color w:val="000000"/>
          <w:sz w:val="28"/>
          <w:szCs w:val="28"/>
        </w:rPr>
        <w:t>ый вариант):</w:t>
      </w:r>
    </w:p>
    <w:p w:rsidR="00000000" w:rsidRDefault="004679D2">
      <w:pPr>
        <w:pStyle w:val="afa"/>
        <w:spacing w:before="0" w:after="0" w:line="0" w:lineRule="atLeast"/>
        <w:jc w:val="both"/>
      </w:pPr>
    </w:p>
    <w:p w:rsidR="00000000" w:rsidRDefault="004679D2">
      <w:pPr>
        <w:pStyle w:val="afa"/>
        <w:spacing w:before="0" w:after="0" w:line="0" w:lineRule="atLeast"/>
      </w:pPr>
      <w:r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34925</wp:posOffset>
                </wp:positionV>
                <wp:extent cx="172085" cy="172085"/>
                <wp:effectExtent l="0" t="0" r="0" b="0"/>
                <wp:wrapNone/>
                <wp:docPr id="6" name="Фигур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085" cy="172085"/>
                        </a:xfrm>
                        <a:prstGeom prst="rect">
                          <a:avLst/>
                        </a:prstGeom>
                        <a:noFill/>
                        <a:ln w="9360" cap="flat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ABBD3" id="Фигура1" o:spid="_x0000_s1026" style="position:absolute;margin-left:21.25pt;margin-top:2.75pt;width:13.55pt;height:13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" filled="f" strokecolor="#3465a4" strokeweight=".26mm">
                <v:stroke joinstyle="round"/>
                <v:path arrowok="t"/>
              </v:rect>
            </w:pict>
          </mc:Fallback>
        </mc:AlternateContent>
      </w:r>
      <w:r>
        <w:rPr>
          <w:bCs/>
          <w:color w:val="000000"/>
          <w:sz w:val="28"/>
          <w:szCs w:val="28"/>
        </w:rPr>
        <w:t xml:space="preserve">           </w:t>
      </w:r>
      <w:r>
        <w:rPr>
          <w:bCs/>
          <w:color w:val="000000"/>
          <w:sz w:val="28"/>
          <w:szCs w:val="28"/>
        </w:rPr>
        <w:t xml:space="preserve">трудоспособное население </w:t>
      </w:r>
    </w:p>
    <w:p w:rsidR="00000000" w:rsidRDefault="004679D2">
      <w:pPr>
        <w:pStyle w:val="afa"/>
        <w:spacing w:before="0" w:after="0" w:line="0" w:lineRule="atLeast"/>
      </w:pPr>
    </w:p>
    <w:p w:rsidR="00000000" w:rsidRDefault="004679D2">
      <w:pPr>
        <w:pStyle w:val="afa"/>
        <w:spacing w:before="0" w:after="0" w:line="0" w:lineRule="atLeast"/>
      </w:pPr>
      <w:r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34925</wp:posOffset>
                </wp:positionV>
                <wp:extent cx="172085" cy="172085"/>
                <wp:effectExtent l="0" t="0" r="0" b="0"/>
                <wp:wrapNone/>
                <wp:docPr id="5" name="Фигура1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085" cy="172085"/>
                        </a:xfrm>
                        <a:prstGeom prst="rect">
                          <a:avLst/>
                        </a:prstGeom>
                        <a:noFill/>
                        <a:ln w="9360" cap="flat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C1753" id="Фигура1_0" o:spid="_x0000_s1026" style="position:absolute;margin-left:21.25pt;margin-top:2.75pt;width:13.55pt;height:13.5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" filled="f" strokecolor="#3465a4" strokeweight=".26mm">
                <v:stroke joinstyle="round"/>
                <v:path arrowok="t"/>
              </v:rect>
            </w:pict>
          </mc:Fallback>
        </mc:AlternateContent>
      </w:r>
      <w:r>
        <w:rPr>
          <w:bCs/>
          <w:color w:val="000000"/>
          <w:sz w:val="28"/>
          <w:szCs w:val="28"/>
        </w:rPr>
        <w:t xml:space="preserve">           </w:t>
      </w:r>
      <w:r>
        <w:rPr>
          <w:bCs/>
          <w:color w:val="000000"/>
          <w:sz w:val="28"/>
          <w:szCs w:val="28"/>
        </w:rPr>
        <w:t>пенсионеры</w:t>
      </w:r>
      <w:r>
        <w:rPr>
          <w:bCs/>
          <w:color w:val="000000"/>
          <w:sz w:val="28"/>
          <w:szCs w:val="28"/>
        </w:rPr>
        <w:t xml:space="preserve"> </w:t>
      </w:r>
    </w:p>
    <w:p w:rsidR="00000000" w:rsidRDefault="004679D2">
      <w:pPr>
        <w:pStyle w:val="afa"/>
        <w:spacing w:before="0" w:after="0" w:line="0" w:lineRule="atLeast"/>
      </w:pPr>
    </w:p>
    <w:p w:rsidR="00000000" w:rsidRDefault="004679D2">
      <w:pPr>
        <w:pStyle w:val="afa"/>
        <w:spacing w:before="0" w:after="0" w:line="0" w:lineRule="atLeast"/>
        <w:ind w:firstLine="737"/>
        <w:jc w:val="both"/>
      </w:pPr>
      <w:r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34925</wp:posOffset>
                </wp:positionV>
                <wp:extent cx="172085" cy="172085"/>
                <wp:effectExtent l="0" t="0" r="0" b="0"/>
                <wp:wrapNone/>
                <wp:docPr id="4" name="Фигура1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085" cy="172085"/>
                        </a:xfrm>
                        <a:prstGeom prst="rect">
                          <a:avLst/>
                        </a:prstGeom>
                        <a:noFill/>
                        <a:ln w="9360" cap="flat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66259" id="Фигура1_1" o:spid="_x0000_s1026" style="position:absolute;margin-left:21.25pt;margin-top:2.75pt;width:13.55pt;height:13.5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" filled="f" strokecolor="#3465a4" strokeweight=".26mm">
                <v:stroke joinstyle="round"/>
                <v:path arrowok="t"/>
              </v:rect>
            </w:pict>
          </mc:Fallback>
        </mc:AlternateContent>
      </w:r>
      <w:r>
        <w:rPr>
          <w:bCs/>
          <w:color w:val="000000"/>
          <w:sz w:val="28"/>
          <w:szCs w:val="28"/>
        </w:rPr>
        <w:t xml:space="preserve"> дети.</w:t>
      </w:r>
    </w:p>
    <w:p w:rsidR="00000000" w:rsidRDefault="004679D2">
      <w:pPr>
        <w:widowControl/>
        <w:autoSpaceDE/>
        <w:spacing w:line="0" w:lineRule="atLeast"/>
        <w:ind w:firstLine="737"/>
        <w:jc w:val="right"/>
        <w:rPr>
          <w:bCs/>
          <w:color w:val="000000"/>
          <w:sz w:val="18"/>
          <w:szCs w:val="18"/>
        </w:rPr>
      </w:pPr>
    </w:p>
    <w:p w:rsidR="00000000" w:rsidRDefault="004679D2">
      <w:pPr>
        <w:pStyle w:val="19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На основании изложенного и в соответств</w:t>
      </w:r>
      <w:r>
        <w:rPr>
          <w:rFonts w:ascii="Times New Roman" w:hAnsi="Times New Roman" w:cs="Times New Roman"/>
          <w:sz w:val="28"/>
          <w:szCs w:val="28"/>
        </w:rPr>
        <w:t>ии с пунктом 4 статьи 4, частью 5.1 статьи 69, статьей 64.1 Федерального закона от 02.10.2007 № 229-ФЗ</w:t>
      </w:r>
      <w:r>
        <w:rPr>
          <w:rFonts w:ascii="Times New Roman" w:hAnsi="Times New Roman" w:cs="Times New Roman"/>
          <w:sz w:val="28"/>
          <w:szCs w:val="28"/>
        </w:rPr>
        <w:br/>
        <w:t>«Об исполнительном производстве» прошу с</w:t>
      </w:r>
      <w:r>
        <w:rPr>
          <w:rFonts w:ascii="Times New Roman" w:hAnsi="Times New Roman" w:cs="Times New Roman"/>
          <w:sz w:val="28"/>
          <w:szCs w:val="28"/>
        </w:rPr>
        <w:t>охранять заработную плату и иные доходы ежемесячно в размере прожиточного минимума трудоспособного населения</w:t>
      </w:r>
      <w:r>
        <w:rPr>
          <w:rFonts w:ascii="Times New Roman" w:hAnsi="Times New Roman" w:cs="Times New Roman"/>
          <w:sz w:val="28"/>
          <w:szCs w:val="28"/>
        </w:rPr>
        <w:br/>
        <w:t>в це</w:t>
      </w:r>
      <w:r>
        <w:rPr>
          <w:rFonts w:ascii="Times New Roman" w:hAnsi="Times New Roman" w:cs="Times New Roman"/>
          <w:sz w:val="28"/>
          <w:szCs w:val="28"/>
        </w:rPr>
        <w:t>лом по Российской Федерации (прожиточного минимума, установленного</w:t>
      </w:r>
      <w:r>
        <w:rPr>
          <w:rFonts w:ascii="Times New Roman" w:hAnsi="Times New Roman" w:cs="Times New Roman"/>
          <w:sz w:val="28"/>
          <w:szCs w:val="28"/>
        </w:rPr>
        <w:br/>
        <w:t>в субъекте Российской Федерации по месту жительства должника-гражданина</w:t>
      </w:r>
      <w:r>
        <w:rPr>
          <w:rFonts w:ascii="Times New Roman" w:hAnsi="Times New Roman" w:cs="Times New Roman"/>
          <w:sz w:val="28"/>
          <w:szCs w:val="28"/>
        </w:rPr>
        <w:br/>
        <w:t>для соответствующей социально-демографической группы населения, если</w:t>
      </w:r>
      <w:r>
        <w:rPr>
          <w:rFonts w:ascii="Times New Roman" w:hAnsi="Times New Roman" w:cs="Times New Roman"/>
          <w:sz w:val="28"/>
          <w:szCs w:val="28"/>
        </w:rPr>
        <w:br/>
        <w:t>величина указанного прожиточного минимума превыш</w:t>
      </w:r>
      <w:r>
        <w:rPr>
          <w:rFonts w:ascii="Times New Roman" w:hAnsi="Times New Roman" w:cs="Times New Roman"/>
          <w:sz w:val="28"/>
          <w:szCs w:val="28"/>
        </w:rPr>
        <w:t>ает величину</w:t>
      </w:r>
      <w:r>
        <w:rPr>
          <w:rFonts w:ascii="Times New Roman" w:hAnsi="Times New Roman" w:cs="Times New Roman"/>
          <w:sz w:val="28"/>
          <w:szCs w:val="28"/>
        </w:rPr>
        <w:br/>
        <w:t>прожиточного минимума трудоспособного населения в целом</w:t>
      </w:r>
      <w:r>
        <w:rPr>
          <w:rFonts w:ascii="Times New Roman" w:hAnsi="Times New Roman" w:cs="Times New Roman"/>
          <w:sz w:val="28"/>
          <w:szCs w:val="28"/>
        </w:rPr>
        <w:br/>
        <w:t>по Российской Федерации) при обращении взыскания на мои доходы,</w:t>
      </w:r>
      <w:r>
        <w:rPr>
          <w:rFonts w:ascii="Times New Roman" w:hAnsi="Times New Roman" w:cs="Times New Roman"/>
          <w:sz w:val="28"/>
          <w:szCs w:val="28"/>
        </w:rPr>
        <w:br/>
        <w:t>находящиеся на счете ___________________________</w:t>
      </w:r>
      <w:r>
        <w:rPr>
          <w:rStyle w:val="20"/>
          <w:rFonts w:ascii="Times New Roman" w:hAnsi="Times New Roman" w:cs="Times New Roman"/>
          <w:sz w:val="28"/>
          <w:szCs w:val="28"/>
        </w:rPr>
        <w:footnoteReference w:id="1"/>
      </w:r>
      <w:r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Style w:val="20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679D2">
      <w:pPr>
        <w:pStyle w:val="19"/>
        <w:ind w:left="1871" w:hanging="1871"/>
        <w:jc w:val="both"/>
      </w:pPr>
    </w:p>
    <w:p w:rsidR="00000000" w:rsidRDefault="004679D2">
      <w:pPr>
        <w:pStyle w:val="19"/>
        <w:ind w:left="1814" w:hanging="1757"/>
      </w:pPr>
      <w:r>
        <w:rPr>
          <w:rFonts w:ascii="Times New Roman" w:hAnsi="Times New Roman" w:cs="Times New Roman"/>
          <w:sz w:val="28"/>
          <w:szCs w:val="28"/>
        </w:rPr>
        <w:t>Приложение: 1. Копии     документов,     п</w:t>
      </w:r>
      <w:r>
        <w:rPr>
          <w:rFonts w:ascii="Times New Roman" w:hAnsi="Times New Roman" w:cs="Times New Roman"/>
          <w:sz w:val="28"/>
          <w:szCs w:val="28"/>
        </w:rPr>
        <w:t>одтверждающих     наличие     ежемесячного</w:t>
      </w:r>
    </w:p>
    <w:p w:rsidR="00000000" w:rsidRDefault="004679D2">
      <w:pPr>
        <w:pStyle w:val="19"/>
        <w:ind w:left="1814" w:hanging="1757"/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дохода, сведения об источниках такого дохо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 л.</w:t>
      </w:r>
    </w:p>
    <w:p w:rsidR="00000000" w:rsidRDefault="004679D2">
      <w:pPr>
        <w:pStyle w:val="1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2. Реквизиты счета (банка)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sz w:val="28"/>
          <w:szCs w:val="28"/>
        </w:rPr>
        <w:t>___ л.</w:t>
      </w:r>
    </w:p>
    <w:p w:rsidR="00000000" w:rsidRDefault="004679D2">
      <w:pPr>
        <w:tabs>
          <w:tab w:val="left" w:pos="2520"/>
        </w:tabs>
        <w:jc w:val="both"/>
        <w:rPr>
          <w:sz w:val="26"/>
          <w:szCs w:val="26"/>
        </w:rPr>
      </w:pPr>
    </w:p>
    <w:p w:rsidR="00000000" w:rsidRDefault="004679D2">
      <w:pPr>
        <w:tabs>
          <w:tab w:val="left" w:pos="2520"/>
        </w:tabs>
        <w:jc w:val="both"/>
        <w:rPr>
          <w:sz w:val="26"/>
          <w:szCs w:val="26"/>
        </w:rPr>
      </w:pPr>
    </w:p>
    <w:p w:rsidR="00000000" w:rsidRDefault="004679D2">
      <w:pPr>
        <w:tabs>
          <w:tab w:val="right" w:leader="underscore" w:pos="9356"/>
        </w:tabs>
        <w:jc w:val="right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                  ____________________</w:t>
      </w:r>
    </w:p>
    <w:p w:rsidR="00000000" w:rsidRDefault="004679D2">
      <w:pPr>
        <w:jc w:val="center"/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                                                                 </w:t>
      </w:r>
      <w:r>
        <w:t xml:space="preserve">                </w:t>
      </w:r>
      <w:r>
        <w:t>(подпись)                                             (расшифровка подписи)</w:t>
      </w:r>
    </w:p>
    <w:p w:rsidR="00000000" w:rsidRDefault="004679D2">
      <w:pPr>
        <w:tabs>
          <w:tab w:val="left" w:pos="708"/>
          <w:tab w:val="left" w:pos="1416"/>
          <w:tab w:val="left" w:pos="2124"/>
        </w:tabs>
        <w:rPr>
          <w:sz w:val="28"/>
          <w:szCs w:val="28"/>
        </w:rPr>
      </w:pPr>
    </w:p>
    <w:p w:rsidR="00000000" w:rsidRDefault="004679D2">
      <w:pPr>
        <w:tabs>
          <w:tab w:val="left" w:pos="708"/>
          <w:tab w:val="left" w:pos="1416"/>
          <w:tab w:val="left" w:pos="2124"/>
        </w:tabs>
      </w:pPr>
      <w:r>
        <w:rPr>
          <w:sz w:val="27"/>
          <w:szCs w:val="27"/>
        </w:rPr>
        <w:t>«_____» ______________</w:t>
      </w:r>
    </w:p>
    <w:p w:rsidR="00000000" w:rsidRDefault="004679D2">
      <w:pPr>
        <w:tabs>
          <w:tab w:val="left" w:pos="708"/>
          <w:tab w:val="left" w:pos="1416"/>
          <w:tab w:val="left" w:pos="2124"/>
        </w:tabs>
        <w:ind w:firstLine="720"/>
        <w:jc w:val="both"/>
        <w:rPr>
          <w:sz w:val="26"/>
          <w:szCs w:val="26"/>
        </w:rPr>
      </w:pPr>
    </w:p>
    <w:p w:rsidR="00000000" w:rsidRDefault="004679D2">
      <w:pPr>
        <w:tabs>
          <w:tab w:val="right" w:leader="underscore" w:pos="10234"/>
        </w:tabs>
      </w:pPr>
      <w:r>
        <w:t xml:space="preserve">                                                                      </w:t>
      </w:r>
      <w:r>
        <w:t xml:space="preserve">      </w:t>
      </w:r>
    </w:p>
    <w:p w:rsidR="00000000" w:rsidRDefault="004679D2">
      <w:pPr>
        <w:tabs>
          <w:tab w:val="right" w:leader="underscore" w:pos="10234"/>
        </w:tabs>
        <w:jc w:val="both"/>
      </w:pPr>
      <w:r>
        <w:rPr>
          <w:sz w:val="18"/>
          <w:szCs w:val="18"/>
        </w:rPr>
        <w:t xml:space="preserve">                                             </w:t>
      </w: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840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4679D2">
      <w:r>
        <w:separator/>
      </w:r>
    </w:p>
  </w:endnote>
  <w:endnote w:type="continuationSeparator" w:id="0">
    <w:p w:rsidR="00000000" w:rsidRDefault="0046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CC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9D2" w:rsidRDefault="004679D2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9D2" w:rsidRDefault="004679D2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9D2" w:rsidRDefault="004679D2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4679D2">
      <w:r>
        <w:separator/>
      </w:r>
    </w:p>
  </w:footnote>
  <w:footnote w:type="continuationSeparator" w:id="0">
    <w:p w:rsidR="00000000" w:rsidRDefault="004679D2">
      <w:r>
        <w:continuationSeparator/>
      </w:r>
    </w:p>
  </w:footnote>
  <w:footnote w:id="1">
    <w:p w:rsidR="00000000" w:rsidRDefault="004679D2">
      <w:pPr>
        <w:pStyle w:val="af9"/>
        <w:widowControl w:val="0"/>
        <w:suppressLineNumbers/>
        <w:autoSpaceDE w:val="0"/>
        <w:jc w:val="both"/>
      </w:pPr>
      <w:r>
        <w:rPr>
          <w:rStyle w:val="a8"/>
        </w:rPr>
        <w:footnoteRef/>
      </w:r>
      <w:r>
        <w:rPr>
          <w:sz w:val="19"/>
          <w:szCs w:val="19"/>
        </w:rPr>
        <w:t xml:space="preserve"> </w:t>
      </w:r>
      <w:r>
        <w:rPr>
          <w:lang w:val="ru-RU"/>
        </w:rPr>
        <w:t>Р</w:t>
      </w:r>
      <w:r>
        <w:t xml:space="preserve">еквизиты открытого в банке или иной кредитной организации </w:t>
      </w:r>
      <w:r>
        <w:t xml:space="preserve">банковского </w:t>
      </w:r>
      <w:r>
        <w:t>счета, на котором  необходимо сохранять заработную плату и иные доходы ежемесячно в размере прожиточного минимума.</w:t>
      </w:r>
    </w:p>
  </w:footnote>
  <w:footnote w:id="2">
    <w:p w:rsidR="00000000" w:rsidRDefault="004679D2">
      <w:pPr>
        <w:pStyle w:val="af9"/>
        <w:widowControl w:val="0"/>
        <w:suppressLineNumbers/>
        <w:autoSpaceDE w:val="0"/>
        <w:jc w:val="both"/>
      </w:pPr>
      <w:r>
        <w:rPr>
          <w:rStyle w:val="a8"/>
        </w:rPr>
        <w:footnoteRef/>
      </w:r>
      <w:r>
        <w:rPr>
          <w:sz w:val="19"/>
          <w:szCs w:val="19"/>
        </w:rPr>
        <w:t xml:space="preserve"> </w:t>
      </w:r>
      <w:r>
        <w:rPr>
          <w:lang w:val="ru-RU"/>
        </w:rPr>
        <w:t>Н</w:t>
      </w:r>
      <w:r>
        <w:t xml:space="preserve">аименование </w:t>
      </w:r>
      <w:r>
        <w:t>и адрес банка или иной кредитной организации, обслуживающей банковский счет, реквизиты которого указаны в заявлении.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9D2" w:rsidRDefault="004679D2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4679D2">
    <w:pPr>
      <w:pStyle w:val="af7"/>
      <w:jc w:val="center"/>
    </w:pPr>
    <w:r>
      <w:rPr>
        <w:lang w:val="ru-RU"/>
      </w:rPr>
      <w:t>2</w:t>
    </w:r>
  </w:p>
  <w:p w:rsidR="00000000" w:rsidRDefault="004679D2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4679D2">
    <w:pPr>
      <w:pStyle w:val="af7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D2"/>
    <w:rsid w:val="0046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469D524-B05F-C045-B1CB-074F3F81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 w:bidi="hi-I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ind w:left="851"/>
      <w:jc w:val="both"/>
      <w:outlineLvl w:val="0"/>
    </w:pPr>
    <w:rPr>
      <w:b/>
      <w:sz w:val="24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7"/>
      <w:szCs w:val="27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3">
    <w:name w:val="Текст примечания Знак"/>
    <w:rPr>
      <w:rFonts w:ascii="Times New Roman" w:eastAsia="Times New Roman" w:hAnsi="Times New Roman" w:cs="Mangal"/>
      <w:sz w:val="20"/>
      <w:szCs w:val="18"/>
      <w:lang w:val="x-none" w:bidi="hi-IN"/>
    </w:rPr>
  </w:style>
  <w:style w:type="character" w:customStyle="1" w:styleId="a4">
    <w:name w:val="Текст выноски Знак"/>
    <w:rPr>
      <w:rFonts w:ascii="Tahoma" w:eastAsia="Times New Roman" w:hAnsi="Tahoma" w:cs="Mangal"/>
      <w:sz w:val="16"/>
      <w:szCs w:val="14"/>
      <w:lang w:bidi="hi-IN"/>
    </w:rPr>
  </w:style>
  <w:style w:type="character" w:customStyle="1" w:styleId="a5">
    <w:name w:val="Верхний колонтитул Знак"/>
    <w:rPr>
      <w:rFonts w:ascii="Times New Roman" w:eastAsia="Times New Roman" w:hAnsi="Times New Roman" w:cs="Mangal"/>
      <w:sz w:val="20"/>
      <w:szCs w:val="18"/>
      <w:lang w:bidi="hi-IN"/>
    </w:rPr>
  </w:style>
  <w:style w:type="character" w:customStyle="1" w:styleId="a6">
    <w:name w:val="Нижний колонтитул Знак"/>
    <w:rPr>
      <w:rFonts w:ascii="Times New Roman" w:eastAsia="Times New Roman" w:hAnsi="Times New Roman" w:cs="Mangal"/>
      <w:sz w:val="20"/>
      <w:szCs w:val="18"/>
      <w:lang w:bidi="hi-IN"/>
    </w:rPr>
  </w:style>
  <w:style w:type="character" w:styleId="a7">
    <w:name w:val="page number"/>
    <w:basedOn w:val="10"/>
  </w:style>
  <w:style w:type="character" w:customStyle="1" w:styleId="a8">
    <w:name w:val="Символ сноски"/>
  </w:style>
  <w:style w:type="character" w:customStyle="1" w:styleId="20">
    <w:name w:val="Знак сноски2"/>
    <w:rPr>
      <w:vertAlign w:val="superscript"/>
    </w:rPr>
  </w:style>
  <w:style w:type="character" w:customStyle="1" w:styleId="HTML">
    <w:name w:val="Стандартный HTML Знак"/>
    <w:rPr>
      <w:rFonts w:ascii="Courier New" w:eastAsia="Courier New" w:hAnsi="Courier New" w:cs="Times New Roman"/>
      <w:sz w:val="20"/>
      <w:szCs w:val="20"/>
      <w:lang w:val="x-none"/>
    </w:rPr>
  </w:style>
  <w:style w:type="character" w:customStyle="1" w:styleId="a9">
    <w:name w:val="Текст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b">
    <w:name w:val="Подзаголовок Знак"/>
    <w:rPr>
      <w:rFonts w:ascii="Cambria" w:eastAsia="Times New Roman" w:hAnsi="Cambria" w:cs="Mangal"/>
      <w:i/>
      <w:iCs/>
      <w:color w:val="4F81BD"/>
      <w:spacing w:val="15"/>
      <w:sz w:val="24"/>
      <w:szCs w:val="21"/>
      <w:lang w:bidi="hi-IN"/>
    </w:rPr>
  </w:style>
  <w:style w:type="character" w:styleId="ac">
    <w:name w:val="Hyperlink"/>
    <w:rPr>
      <w:color w:val="000080"/>
      <w:u w:val="single"/>
      <w:lang/>
    </w:rPr>
  </w:style>
  <w:style w:type="character" w:customStyle="1" w:styleId="ad">
    <w:name w:val="Основной текст Знак"/>
    <w:rPr>
      <w:rFonts w:ascii="Times New Roman" w:eastAsia="Times New Roman" w:hAnsi="Times New Roman" w:cs="Times New Roman"/>
      <w:sz w:val="20"/>
      <w:szCs w:val="20"/>
      <w:lang w:val="x-none" w:bidi="hi-IN"/>
    </w:rPr>
  </w:style>
  <w:style w:type="character" w:customStyle="1" w:styleId="ae">
    <w:name w:val="Основной текст с отступом Знак"/>
    <w:rPr>
      <w:rFonts w:ascii="Times New Roman" w:eastAsia="Times New Roman" w:hAnsi="Times New Roman" w:cs="Mangal"/>
      <w:sz w:val="20"/>
      <w:szCs w:val="18"/>
      <w:lang w:val="x-none" w:bidi="hi-IN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sz w:val="24"/>
      <w:lang w:val="x-none"/>
    </w:rPr>
  </w:style>
  <w:style w:type="character" w:customStyle="1" w:styleId="13">
    <w:name w:val="Знак сноски1"/>
    <w:rPr>
      <w:vertAlign w:val="superscript"/>
    </w:rPr>
  </w:style>
  <w:style w:type="character" w:customStyle="1" w:styleId="blk">
    <w:name w:val="blk"/>
    <w:basedOn w:val="10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3">
    <w:name w:val="Знак сноски3"/>
    <w:rPr>
      <w:vertAlign w:val="superscript"/>
    </w:rPr>
  </w:style>
  <w:style w:type="character" w:customStyle="1" w:styleId="af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4">
    <w:name w:val="Знак концевой сноски1"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22">
    <w:name w:val="Заголовок2"/>
    <w:basedOn w:val="a"/>
    <w:next w:val="a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2">
    <w:name w:val="Body Text"/>
    <w:basedOn w:val="a"/>
    <w:pPr>
      <w:spacing w:after="120"/>
    </w:pPr>
    <w:rPr>
      <w:lang w:val="x-none"/>
    </w:r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"/>
    <w:pPr>
      <w:widowControl/>
      <w:jc w:val="center"/>
    </w:pPr>
    <w:rPr>
      <w:sz w:val="28"/>
      <w:lang w:val="x-none" w:bidi="ar-SA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Lucida San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8">
    <w:name w:val="Текст примечания1"/>
    <w:basedOn w:val="a"/>
    <w:rPr>
      <w:rFonts w:cs="Mangal"/>
      <w:szCs w:val="18"/>
      <w:lang w:val="x-none"/>
    </w:rPr>
  </w:style>
  <w:style w:type="paragraph" w:styleId="af5">
    <w:name w:val="Balloon Text"/>
    <w:basedOn w:val="a"/>
    <w:rPr>
      <w:rFonts w:ascii="Tahoma" w:hAnsi="Tahoma" w:cs="Mangal"/>
      <w:sz w:val="16"/>
      <w:szCs w:val="14"/>
      <w:lang w:val="x-none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rFonts w:cs="Mangal"/>
      <w:szCs w:val="18"/>
      <w:lang w:val="x-none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rFonts w:cs="Mangal"/>
      <w:szCs w:val="18"/>
      <w:lang w:val="x-none"/>
    </w:rPr>
  </w:style>
  <w:style w:type="paragraph" w:customStyle="1" w:styleId="210">
    <w:name w:val="Основной текст 21"/>
    <w:basedOn w:val="a"/>
    <w:pPr>
      <w:widowControl/>
      <w:autoSpaceDE/>
      <w:spacing w:after="120" w:line="480" w:lineRule="auto"/>
      <w:ind w:firstLine="720"/>
      <w:jc w:val="both"/>
    </w:pPr>
    <w:rPr>
      <w:sz w:val="26"/>
      <w:lang w:bidi="ar-SA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Courier New" w:hAnsi="Courier New" w:cs="Courier New"/>
      <w:lang w:val="x-none" w:bidi="ar-SA"/>
    </w:rPr>
  </w:style>
  <w:style w:type="paragraph" w:styleId="af9">
    <w:name w:val="footnote text"/>
    <w:basedOn w:val="a"/>
    <w:pPr>
      <w:widowControl/>
      <w:autoSpaceDE/>
    </w:pPr>
    <w:rPr>
      <w:lang w:val="x-none" w:bidi="ar-SA"/>
    </w:rPr>
  </w:style>
  <w:style w:type="paragraph" w:customStyle="1" w:styleId="afa">
    <w:name w:val="Обычный (веб)"/>
    <w:basedOn w:val="a"/>
    <w:pPr>
      <w:widowControl/>
      <w:autoSpaceDE/>
      <w:spacing w:before="280" w:after="119"/>
    </w:pPr>
    <w:rPr>
      <w:sz w:val="24"/>
      <w:szCs w:val="24"/>
      <w:lang w:bidi="ar-SA"/>
    </w:rPr>
  </w:style>
  <w:style w:type="paragraph" w:styleId="afb">
    <w:name w:val="Subtitle"/>
    <w:basedOn w:val="a"/>
    <w:next w:val="a"/>
    <w:qFormat/>
    <w:rPr>
      <w:rFonts w:ascii="Cambria" w:hAnsi="Cambria" w:cs="Mangal"/>
      <w:i/>
      <w:iCs/>
      <w:color w:val="4F81BD"/>
      <w:spacing w:val="15"/>
      <w:sz w:val="24"/>
      <w:szCs w:val="21"/>
      <w:lang w:val="x-none"/>
    </w:rPr>
  </w:style>
  <w:style w:type="paragraph" w:customStyle="1" w:styleId="NormalWeb">
    <w:name w:val="Normal (Web)"/>
    <w:basedOn w:val="a"/>
    <w:pPr>
      <w:autoSpaceDE/>
      <w:spacing w:before="100" w:after="119"/>
    </w:pPr>
    <w:rPr>
      <w:sz w:val="24"/>
      <w:szCs w:val="24"/>
    </w:rPr>
  </w:style>
  <w:style w:type="paragraph" w:customStyle="1" w:styleId="heading1">
    <w:name w:val="heading 1"/>
    <w:basedOn w:val="a"/>
    <w:next w:val="a"/>
    <w:pPr>
      <w:ind w:left="3024" w:hanging="432"/>
    </w:pPr>
  </w:style>
  <w:style w:type="paragraph" w:customStyle="1" w:styleId="211">
    <w:name w:val="Основной текст с отступом 21"/>
    <w:basedOn w:val="a"/>
    <w:pPr>
      <w:widowControl/>
      <w:autoSpaceDE/>
      <w:spacing w:after="120" w:line="480" w:lineRule="auto"/>
      <w:ind w:left="283"/>
    </w:pPr>
    <w:rPr>
      <w:sz w:val="24"/>
      <w:szCs w:val="24"/>
      <w:lang w:bidi="ar-SA"/>
    </w:rPr>
  </w:style>
  <w:style w:type="paragraph" w:styleId="afc">
    <w:name w:val="Body Text Indent"/>
    <w:basedOn w:val="a"/>
    <w:pPr>
      <w:spacing w:after="120"/>
      <w:ind w:left="283"/>
    </w:pPr>
    <w:rPr>
      <w:rFonts w:cs="Mangal"/>
      <w:szCs w:val="18"/>
      <w:lang w:val="x-none"/>
    </w:rPr>
  </w:style>
  <w:style w:type="paragraph" w:customStyle="1" w:styleId="31">
    <w:name w:val="Основной текст с отступом 31"/>
    <w:basedOn w:val="a"/>
    <w:pPr>
      <w:widowControl/>
      <w:autoSpaceDE/>
      <w:ind w:firstLine="720"/>
      <w:jc w:val="center"/>
    </w:pPr>
    <w:rPr>
      <w:sz w:val="24"/>
      <w:lang w:bidi="ar-SA"/>
    </w:rPr>
  </w:style>
  <w:style w:type="paragraph" w:customStyle="1" w:styleId="ConsNormal">
    <w:name w:val="ConsNormal"/>
    <w:pPr>
      <w:suppressAutoHyphens/>
      <w:ind w:firstLine="720"/>
    </w:pPr>
    <w:rPr>
      <w:rFonts w:ascii="Consultant" w:eastAsia="Arial" w:hAnsi="Consultant" w:cs="Consultant"/>
      <w:lang w:eastAsia="zh-CN"/>
    </w:rPr>
  </w:style>
  <w:style w:type="paragraph" w:customStyle="1" w:styleId="afd">
    <w:name w:val="Таблицы (моноширинный)"/>
    <w:basedOn w:val="a"/>
    <w:next w:val="a"/>
    <w:pPr>
      <w:jc w:val="both"/>
    </w:pPr>
    <w:rPr>
      <w:rFonts w:ascii="Courier New" w:hAnsi="Courier New" w:cs="Courier New"/>
      <w:lang w:bidi="ar-SA"/>
    </w:rPr>
  </w:style>
  <w:style w:type="paragraph" w:customStyle="1" w:styleId="LO-Normal">
    <w:name w:val="LO-Normal"/>
    <w:pPr>
      <w:suppressAutoHyphens/>
    </w:pPr>
    <w:rPr>
      <w:rFonts w:eastAsia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customStyle="1" w:styleId="afe">
    <w:name w:val="Содержимое таблицы"/>
    <w:basedOn w:val="a"/>
    <w:pPr>
      <w:widowControl/>
      <w:suppressLineNumbers/>
      <w:autoSpaceDE/>
    </w:pPr>
    <w:rPr>
      <w:sz w:val="24"/>
      <w:szCs w:val="24"/>
      <w:lang w:bidi="ar-SA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WW-0">
    <w:name w:val="WW-Заголовок"/>
    <w:basedOn w:val="a"/>
    <w:next w:val="a"/>
    <w:pPr>
      <w:widowControl/>
      <w:jc w:val="center"/>
    </w:pPr>
    <w:rPr>
      <w:sz w:val="28"/>
      <w:lang w:val="x-none" w:bidi="ar-SA"/>
    </w:rPr>
  </w:style>
  <w:style w:type="paragraph" w:customStyle="1" w:styleId="19">
    <w:name w:val="Текст1"/>
    <w:basedOn w:val="a"/>
    <w:pPr>
      <w:widowControl/>
      <w:autoSpaceDE/>
    </w:pPr>
    <w:rPr>
      <w:rFonts w:ascii="Courier New" w:hAnsi="Courier New" w:cs="Courier New"/>
      <w:lang w:bidi="ar-SA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изменений Федерального закона от 02.10.2007 N 229-ФЗ "Об исполнительном производстве"</dc:title>
  <dc:subject/>
  <dc:creator>bajbakova</dc:creator>
  <cp:keywords/>
  <cp:lastModifiedBy>Гость</cp:lastModifiedBy>
  <cp:revision>2</cp:revision>
  <cp:lastPrinted>1995-11-21T14:41:00Z</cp:lastPrinted>
  <dcterms:created xsi:type="dcterms:W3CDTF">2022-01-28T09:35:00Z</dcterms:created>
  <dcterms:modified xsi:type="dcterms:W3CDTF">2022-01-28T09:35:00Z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4020.00.55</vt:lpwstr>
  </property>
</Properties>
</file>